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等线" w:hAnsi="等线" w:eastAsia="等线" w:cs="等线"/>
          <w:b/>
          <w:bCs/>
          <w:color w:val="000000" w:themeColor="text1"/>
          <w:sz w:val="32"/>
          <w:szCs w:val="32"/>
          <w:lang w:eastAsia="zh-CN"/>
        </w:rPr>
      </w:pPr>
      <w:r>
        <w:rPr>
          <w:rFonts w:hint="eastAsia" w:ascii="等线" w:hAnsi="等线" w:cs="等线"/>
          <w:b/>
          <w:bCs/>
          <w:color w:val="000000" w:themeColor="text1"/>
          <w:sz w:val="32"/>
          <w:szCs w:val="32"/>
        </w:rPr>
        <w:t>将乐县总医院龙栖山健康小屋配置</w:t>
      </w:r>
      <w:r>
        <w:rPr>
          <w:rFonts w:hint="eastAsia" w:ascii="等线" w:hAnsi="等线" w:cs="等线"/>
          <w:b/>
          <w:bCs/>
          <w:color w:val="000000" w:themeColor="text1"/>
          <w:sz w:val="32"/>
          <w:szCs w:val="32"/>
          <w:lang w:eastAsia="zh-CN"/>
        </w:rPr>
        <w:t>要求</w:t>
      </w:r>
    </w:p>
    <w:p>
      <w:pPr>
        <w:ind w:firstLine="0" w:firstLineChars="0"/>
        <w:jc w:val="center"/>
        <w:rPr>
          <w:rFonts w:ascii="等线" w:hAnsi="等线" w:cs="等线"/>
          <w:b/>
          <w:bCs/>
          <w:color w:val="000000" w:themeColor="text1"/>
          <w:szCs w:val="21"/>
        </w:rPr>
      </w:pPr>
    </w:p>
    <w:p>
      <w:pPr>
        <w:pStyle w:val="19"/>
        <w:numPr>
          <w:ilvl w:val="0"/>
          <w:numId w:val="2"/>
        </w:numPr>
        <w:ind w:firstLineChars="0"/>
        <w:rPr>
          <w:rFonts w:ascii="等线" w:hAnsi="等线" w:cs="等线"/>
          <w:b/>
          <w:bCs/>
          <w:color w:val="000000" w:themeColor="text1"/>
          <w:szCs w:val="21"/>
        </w:rPr>
      </w:pPr>
      <w:r>
        <w:rPr>
          <w:rFonts w:hint="eastAsia" w:ascii="等线" w:hAnsi="等线" w:cs="等线"/>
          <w:b/>
          <w:bCs/>
          <w:color w:val="000000" w:themeColor="text1"/>
          <w:szCs w:val="21"/>
        </w:rPr>
        <w:t>配置清单</w:t>
      </w:r>
    </w:p>
    <w:tbl>
      <w:tblPr>
        <w:tblStyle w:val="13"/>
        <w:tblW w:w="7812" w:type="dxa"/>
        <w:tblInd w:w="93" w:type="dxa"/>
        <w:tblLayout w:type="fixed"/>
        <w:tblCellMar>
          <w:top w:w="0" w:type="dxa"/>
          <w:left w:w="108" w:type="dxa"/>
          <w:bottom w:w="0" w:type="dxa"/>
          <w:right w:w="108" w:type="dxa"/>
        </w:tblCellMar>
      </w:tblPr>
      <w:tblGrid>
        <w:gridCol w:w="1149"/>
        <w:gridCol w:w="2977"/>
        <w:gridCol w:w="1559"/>
        <w:gridCol w:w="2127"/>
      </w:tblGrid>
      <w:tr>
        <w:tblPrEx>
          <w:tblCellMar>
            <w:top w:w="0" w:type="dxa"/>
            <w:left w:w="108" w:type="dxa"/>
            <w:bottom w:w="0" w:type="dxa"/>
            <w:right w:w="108" w:type="dxa"/>
          </w:tblCellMar>
        </w:tblPrEx>
        <w:trPr>
          <w:trHeight w:val="439" w:hRule="atLeast"/>
        </w:trPr>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201" w:firstLineChars="100"/>
              <w:jc w:val="center"/>
              <w:rPr>
                <w:rFonts w:ascii="等线" w:hAnsi="等线" w:cs="等线"/>
                <w:b/>
                <w:bCs/>
                <w:kern w:val="0"/>
                <w:sz w:val="20"/>
                <w:szCs w:val="20"/>
              </w:rPr>
            </w:pPr>
            <w:r>
              <w:rPr>
                <w:rFonts w:hint="eastAsia" w:ascii="等线" w:hAnsi="等线" w:cs="等线"/>
                <w:b/>
                <w:bCs/>
                <w:kern w:val="0"/>
                <w:sz w:val="20"/>
                <w:szCs w:val="20"/>
              </w:rPr>
              <w:t>序号</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b/>
                <w:bCs/>
                <w:kern w:val="0"/>
                <w:sz w:val="20"/>
                <w:szCs w:val="20"/>
              </w:rPr>
            </w:pPr>
            <w:r>
              <w:rPr>
                <w:rFonts w:hint="eastAsia" w:ascii="等线" w:hAnsi="等线" w:cs="等线"/>
                <w:b/>
                <w:bCs/>
                <w:kern w:val="0"/>
                <w:sz w:val="20"/>
                <w:szCs w:val="20"/>
              </w:rPr>
              <w:t>设备名称</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等线" w:hAnsi="等线" w:cs="等线"/>
                <w:b/>
                <w:bCs/>
                <w:kern w:val="0"/>
                <w:sz w:val="20"/>
                <w:szCs w:val="20"/>
              </w:rPr>
            </w:pPr>
          </w:p>
          <w:p>
            <w:pPr>
              <w:widowControl/>
              <w:spacing w:line="240" w:lineRule="auto"/>
              <w:ind w:firstLine="0" w:firstLineChars="0"/>
              <w:jc w:val="center"/>
              <w:rPr>
                <w:rFonts w:ascii="等线" w:hAnsi="等线" w:cs="等线"/>
                <w:b/>
                <w:bCs/>
                <w:kern w:val="0"/>
                <w:sz w:val="20"/>
                <w:szCs w:val="20"/>
              </w:rPr>
            </w:pPr>
            <w:r>
              <w:rPr>
                <w:rFonts w:hint="eastAsia" w:ascii="等线" w:hAnsi="等线" w:cs="等线"/>
                <w:b/>
                <w:bCs/>
                <w:kern w:val="0"/>
                <w:sz w:val="20"/>
                <w:szCs w:val="20"/>
              </w:rPr>
              <w:t>数量</w:t>
            </w:r>
          </w:p>
          <w:p>
            <w:pPr>
              <w:widowControl/>
              <w:spacing w:line="240" w:lineRule="auto"/>
              <w:ind w:firstLine="0" w:firstLineChars="0"/>
              <w:jc w:val="center"/>
              <w:rPr>
                <w:rFonts w:ascii="等线" w:hAnsi="等线" w:cs="等线"/>
                <w:b/>
                <w:bCs/>
                <w:kern w:val="0"/>
                <w:sz w:val="20"/>
                <w:szCs w:val="20"/>
              </w:rPr>
            </w:pPr>
          </w:p>
        </w:tc>
        <w:tc>
          <w:tcPr>
            <w:tcW w:w="212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hint="eastAsia" w:ascii="等线" w:hAnsi="等线" w:eastAsia="等线" w:cs="等线"/>
                <w:b/>
                <w:bCs/>
                <w:kern w:val="0"/>
                <w:sz w:val="20"/>
                <w:szCs w:val="20"/>
                <w:lang w:eastAsia="zh-CN"/>
              </w:rPr>
            </w:pPr>
            <w:r>
              <w:rPr>
                <w:rFonts w:hint="eastAsia" w:ascii="等线" w:hAnsi="等线" w:cs="等线"/>
                <w:b/>
                <w:bCs/>
                <w:kern w:val="0"/>
                <w:sz w:val="20"/>
                <w:szCs w:val="20"/>
                <w:lang w:eastAsia="zh-CN"/>
              </w:rPr>
              <w:t>单位</w:t>
            </w:r>
          </w:p>
        </w:tc>
      </w:tr>
      <w:tr>
        <w:tblPrEx>
          <w:tblCellMar>
            <w:top w:w="0" w:type="dxa"/>
            <w:left w:w="108" w:type="dxa"/>
            <w:bottom w:w="0" w:type="dxa"/>
            <w:right w:w="108" w:type="dxa"/>
          </w:tblCellMar>
        </w:tblPrEx>
        <w:trPr>
          <w:trHeight w:val="439" w:hRule="atLeast"/>
        </w:trPr>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1</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全科医生工作站系统</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1</w:t>
            </w:r>
          </w:p>
        </w:tc>
        <w:tc>
          <w:tcPr>
            <w:tcW w:w="212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hint="eastAsia" w:ascii="等线" w:hAnsi="等线" w:eastAsia="等线" w:cs="等线"/>
                <w:color w:val="000000" w:themeColor="text1"/>
                <w:kern w:val="0"/>
                <w:sz w:val="20"/>
                <w:szCs w:val="20"/>
                <w:lang w:eastAsia="zh-CN"/>
              </w:rPr>
            </w:pPr>
            <w:r>
              <w:rPr>
                <w:rFonts w:hint="eastAsia" w:ascii="等线" w:hAnsi="等线" w:cs="等线"/>
                <w:color w:val="000000" w:themeColor="text1"/>
                <w:kern w:val="0"/>
                <w:sz w:val="20"/>
                <w:szCs w:val="20"/>
                <w:lang w:eastAsia="zh-CN"/>
              </w:rPr>
              <w:t>套</w:t>
            </w:r>
          </w:p>
        </w:tc>
      </w:tr>
      <w:tr>
        <w:tblPrEx>
          <w:tblCellMar>
            <w:top w:w="0" w:type="dxa"/>
            <w:left w:w="108" w:type="dxa"/>
            <w:bottom w:w="0" w:type="dxa"/>
            <w:right w:w="108" w:type="dxa"/>
          </w:tblCellMar>
        </w:tblPrEx>
        <w:trPr>
          <w:trHeight w:val="439" w:hRule="atLeast"/>
        </w:trPr>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2</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生命体征快速检测系统</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1</w:t>
            </w:r>
          </w:p>
        </w:tc>
        <w:tc>
          <w:tcPr>
            <w:tcW w:w="212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hint="eastAsia" w:ascii="等线" w:hAnsi="等线" w:eastAsia="等线" w:cs="等线"/>
                <w:color w:val="000000" w:themeColor="text1"/>
                <w:kern w:val="0"/>
                <w:sz w:val="20"/>
                <w:szCs w:val="20"/>
                <w:lang w:eastAsia="zh-CN"/>
              </w:rPr>
            </w:pPr>
            <w:r>
              <w:rPr>
                <w:rFonts w:hint="eastAsia" w:ascii="等线" w:hAnsi="等线" w:cs="等线"/>
                <w:color w:val="000000" w:themeColor="text1"/>
                <w:kern w:val="0"/>
                <w:sz w:val="20"/>
                <w:szCs w:val="20"/>
                <w:lang w:eastAsia="zh-CN"/>
              </w:rPr>
              <w:t>套</w:t>
            </w:r>
          </w:p>
        </w:tc>
      </w:tr>
      <w:tr>
        <w:tblPrEx>
          <w:tblCellMar>
            <w:top w:w="0" w:type="dxa"/>
            <w:left w:w="108" w:type="dxa"/>
            <w:bottom w:w="0" w:type="dxa"/>
            <w:right w:w="108" w:type="dxa"/>
          </w:tblCellMar>
        </w:tblPrEx>
        <w:trPr>
          <w:trHeight w:val="439" w:hRule="atLeast"/>
        </w:trPr>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3</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多参数监护仪</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1</w:t>
            </w:r>
          </w:p>
        </w:tc>
        <w:tc>
          <w:tcPr>
            <w:tcW w:w="212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hint="eastAsia" w:ascii="等线" w:hAnsi="等线" w:eastAsia="等线" w:cs="等线"/>
                <w:color w:val="000000" w:themeColor="text1"/>
                <w:kern w:val="0"/>
                <w:sz w:val="20"/>
                <w:szCs w:val="20"/>
                <w:lang w:eastAsia="zh-CN"/>
              </w:rPr>
            </w:pPr>
            <w:r>
              <w:rPr>
                <w:rFonts w:hint="eastAsia" w:ascii="等线" w:hAnsi="等线" w:cs="等线"/>
                <w:color w:val="000000" w:themeColor="text1"/>
                <w:kern w:val="0"/>
                <w:sz w:val="20"/>
                <w:szCs w:val="20"/>
                <w:lang w:eastAsia="zh-CN"/>
              </w:rPr>
              <w:t>台</w:t>
            </w:r>
          </w:p>
        </w:tc>
      </w:tr>
      <w:tr>
        <w:tblPrEx>
          <w:tblCellMar>
            <w:top w:w="0" w:type="dxa"/>
            <w:left w:w="108" w:type="dxa"/>
            <w:bottom w:w="0" w:type="dxa"/>
            <w:right w:w="108" w:type="dxa"/>
          </w:tblCellMar>
        </w:tblPrEx>
        <w:trPr>
          <w:trHeight w:val="439" w:hRule="atLeast"/>
        </w:trPr>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4</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脉搏波医用血压计</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1</w:t>
            </w:r>
          </w:p>
        </w:tc>
        <w:tc>
          <w:tcPr>
            <w:tcW w:w="212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lang w:eastAsia="zh-CN"/>
              </w:rPr>
              <w:t>台</w:t>
            </w:r>
          </w:p>
        </w:tc>
      </w:tr>
      <w:tr>
        <w:tblPrEx>
          <w:tblCellMar>
            <w:top w:w="0" w:type="dxa"/>
            <w:left w:w="108" w:type="dxa"/>
            <w:bottom w:w="0" w:type="dxa"/>
            <w:right w:w="108" w:type="dxa"/>
          </w:tblCellMar>
        </w:tblPrEx>
        <w:trPr>
          <w:trHeight w:val="439" w:hRule="atLeast"/>
        </w:trPr>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5</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人体成分分析仪</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1</w:t>
            </w:r>
          </w:p>
        </w:tc>
        <w:tc>
          <w:tcPr>
            <w:tcW w:w="212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lang w:eastAsia="zh-CN"/>
              </w:rPr>
              <w:t>台</w:t>
            </w:r>
          </w:p>
        </w:tc>
      </w:tr>
      <w:tr>
        <w:tblPrEx>
          <w:tblCellMar>
            <w:top w:w="0" w:type="dxa"/>
            <w:left w:w="108" w:type="dxa"/>
            <w:bottom w:w="0" w:type="dxa"/>
            <w:right w:w="108" w:type="dxa"/>
          </w:tblCellMar>
        </w:tblPrEx>
        <w:trPr>
          <w:trHeight w:val="439" w:hRule="atLeast"/>
        </w:trPr>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6</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呼吸峰值流量计</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1</w:t>
            </w:r>
          </w:p>
        </w:tc>
        <w:tc>
          <w:tcPr>
            <w:tcW w:w="212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lang w:eastAsia="zh-CN"/>
              </w:rPr>
              <w:t>台</w:t>
            </w:r>
          </w:p>
        </w:tc>
      </w:tr>
      <w:tr>
        <w:tblPrEx>
          <w:tblCellMar>
            <w:top w:w="0" w:type="dxa"/>
            <w:left w:w="108" w:type="dxa"/>
            <w:bottom w:w="0" w:type="dxa"/>
            <w:right w:w="108" w:type="dxa"/>
          </w:tblCellMar>
        </w:tblPrEx>
        <w:trPr>
          <w:trHeight w:val="439" w:hRule="atLeast"/>
        </w:trPr>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7</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电子视力表</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1</w:t>
            </w:r>
          </w:p>
        </w:tc>
        <w:tc>
          <w:tcPr>
            <w:tcW w:w="212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lang w:eastAsia="zh-CN"/>
              </w:rPr>
              <w:t>台</w:t>
            </w:r>
          </w:p>
        </w:tc>
      </w:tr>
      <w:tr>
        <w:tblPrEx>
          <w:tblCellMar>
            <w:top w:w="0" w:type="dxa"/>
            <w:left w:w="108" w:type="dxa"/>
            <w:bottom w:w="0" w:type="dxa"/>
            <w:right w:w="108" w:type="dxa"/>
          </w:tblCellMar>
        </w:tblPrEx>
        <w:trPr>
          <w:trHeight w:val="439" w:hRule="atLeast"/>
        </w:trPr>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8</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血脂分析系统</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1</w:t>
            </w:r>
          </w:p>
        </w:tc>
        <w:tc>
          <w:tcPr>
            <w:tcW w:w="212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hint="eastAsia" w:ascii="等线" w:hAnsi="等线" w:eastAsia="等线" w:cs="等线"/>
                <w:color w:val="000000" w:themeColor="text1"/>
                <w:kern w:val="0"/>
                <w:sz w:val="20"/>
                <w:szCs w:val="20"/>
                <w:lang w:eastAsia="zh-CN"/>
              </w:rPr>
            </w:pPr>
            <w:r>
              <w:rPr>
                <w:rFonts w:hint="eastAsia" w:ascii="等线" w:hAnsi="等线" w:cs="等线"/>
                <w:color w:val="000000" w:themeColor="text1"/>
                <w:kern w:val="0"/>
                <w:sz w:val="20"/>
                <w:szCs w:val="20"/>
                <w:lang w:eastAsia="zh-CN"/>
              </w:rPr>
              <w:t>套</w:t>
            </w:r>
          </w:p>
        </w:tc>
      </w:tr>
      <w:tr>
        <w:tblPrEx>
          <w:tblCellMar>
            <w:top w:w="0" w:type="dxa"/>
            <w:left w:w="108" w:type="dxa"/>
            <w:bottom w:w="0" w:type="dxa"/>
            <w:right w:w="108" w:type="dxa"/>
          </w:tblCellMar>
        </w:tblPrEx>
        <w:trPr>
          <w:trHeight w:val="46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9</w:t>
            </w:r>
          </w:p>
        </w:tc>
        <w:tc>
          <w:tcPr>
            <w:tcW w:w="297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制氧机</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1</w:t>
            </w:r>
          </w:p>
        </w:tc>
        <w:tc>
          <w:tcPr>
            <w:tcW w:w="212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lang w:eastAsia="zh-CN"/>
              </w:rPr>
              <w:t>台</w:t>
            </w:r>
          </w:p>
        </w:tc>
      </w:tr>
      <w:tr>
        <w:tblPrEx>
          <w:tblCellMar>
            <w:top w:w="0" w:type="dxa"/>
            <w:left w:w="108" w:type="dxa"/>
            <w:bottom w:w="0" w:type="dxa"/>
            <w:right w:w="108" w:type="dxa"/>
          </w:tblCellMar>
        </w:tblPrEx>
        <w:trPr>
          <w:trHeight w:val="46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10</w:t>
            </w:r>
          </w:p>
        </w:tc>
        <w:tc>
          <w:tcPr>
            <w:tcW w:w="297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试剂冰箱</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1</w:t>
            </w:r>
          </w:p>
        </w:tc>
        <w:tc>
          <w:tcPr>
            <w:tcW w:w="212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lang w:eastAsia="zh-CN"/>
              </w:rPr>
              <w:t>台</w:t>
            </w:r>
          </w:p>
        </w:tc>
      </w:tr>
      <w:tr>
        <w:tblPrEx>
          <w:tblCellMar>
            <w:top w:w="0" w:type="dxa"/>
            <w:left w:w="108" w:type="dxa"/>
            <w:bottom w:w="0" w:type="dxa"/>
            <w:right w:w="108" w:type="dxa"/>
          </w:tblCellMar>
        </w:tblPrEx>
        <w:trPr>
          <w:trHeight w:val="46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11</w:t>
            </w:r>
          </w:p>
        </w:tc>
        <w:tc>
          <w:tcPr>
            <w:tcW w:w="297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紫外线消毒车</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1</w:t>
            </w:r>
          </w:p>
        </w:tc>
        <w:tc>
          <w:tcPr>
            <w:tcW w:w="212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等线" w:hAnsi="等线" w:eastAsia="等线" w:cs="等线"/>
                <w:color w:val="000000" w:themeColor="text1"/>
                <w:kern w:val="0"/>
                <w:sz w:val="20"/>
                <w:szCs w:val="20"/>
                <w:lang w:val="en-US" w:eastAsia="zh-CN" w:bidi="ar-SA"/>
              </w:rPr>
            </w:pPr>
            <w:r>
              <w:rPr>
                <w:rFonts w:hint="eastAsia" w:ascii="等线" w:hAnsi="等线" w:cs="等线"/>
                <w:color w:val="000000" w:themeColor="text1"/>
                <w:kern w:val="0"/>
                <w:sz w:val="20"/>
                <w:szCs w:val="20"/>
                <w:lang w:eastAsia="zh-CN"/>
              </w:rPr>
              <w:t>台</w:t>
            </w:r>
          </w:p>
        </w:tc>
      </w:tr>
      <w:tr>
        <w:tblPrEx>
          <w:tblCellMar>
            <w:top w:w="0" w:type="dxa"/>
            <w:left w:w="108" w:type="dxa"/>
            <w:bottom w:w="0" w:type="dxa"/>
            <w:right w:w="108" w:type="dxa"/>
          </w:tblCellMar>
        </w:tblPrEx>
        <w:trPr>
          <w:trHeight w:val="46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12</w:t>
            </w:r>
          </w:p>
        </w:tc>
        <w:tc>
          <w:tcPr>
            <w:tcW w:w="297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等离子体移动式空气消毒机</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1</w:t>
            </w:r>
          </w:p>
        </w:tc>
        <w:tc>
          <w:tcPr>
            <w:tcW w:w="212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等线" w:hAnsi="等线" w:eastAsia="等线" w:cs="等线"/>
                <w:color w:val="000000" w:themeColor="text1"/>
                <w:kern w:val="0"/>
                <w:sz w:val="20"/>
                <w:szCs w:val="20"/>
                <w:lang w:val="en-US" w:eastAsia="zh-CN" w:bidi="ar-SA"/>
              </w:rPr>
            </w:pPr>
            <w:r>
              <w:rPr>
                <w:rFonts w:hint="eastAsia" w:ascii="等线" w:hAnsi="等线" w:cs="等线"/>
                <w:color w:val="000000" w:themeColor="text1"/>
                <w:kern w:val="0"/>
                <w:sz w:val="20"/>
                <w:szCs w:val="20"/>
                <w:lang w:eastAsia="zh-CN"/>
              </w:rPr>
              <w:t>台</w:t>
            </w:r>
          </w:p>
        </w:tc>
      </w:tr>
      <w:tr>
        <w:tblPrEx>
          <w:tblCellMar>
            <w:top w:w="0" w:type="dxa"/>
            <w:left w:w="108" w:type="dxa"/>
            <w:bottom w:w="0" w:type="dxa"/>
            <w:right w:w="108" w:type="dxa"/>
          </w:tblCellMar>
        </w:tblPrEx>
        <w:trPr>
          <w:trHeight w:val="46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13</w:t>
            </w:r>
          </w:p>
        </w:tc>
        <w:tc>
          <w:tcPr>
            <w:tcW w:w="297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急救推车</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1</w:t>
            </w:r>
          </w:p>
        </w:tc>
        <w:tc>
          <w:tcPr>
            <w:tcW w:w="212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等线" w:hAnsi="等线" w:eastAsia="等线" w:cs="等线"/>
                <w:color w:val="000000" w:themeColor="text1"/>
                <w:kern w:val="0"/>
                <w:sz w:val="20"/>
                <w:szCs w:val="20"/>
                <w:lang w:val="en-US" w:eastAsia="zh-CN" w:bidi="ar-SA"/>
              </w:rPr>
            </w:pPr>
            <w:r>
              <w:rPr>
                <w:rFonts w:hint="eastAsia" w:ascii="等线" w:hAnsi="等线" w:cs="等线"/>
                <w:color w:val="000000" w:themeColor="text1"/>
                <w:kern w:val="0"/>
                <w:sz w:val="20"/>
                <w:szCs w:val="20"/>
                <w:lang w:val="en-US" w:eastAsia="zh-CN" w:bidi="ar-SA"/>
              </w:rPr>
              <w:t>批</w:t>
            </w:r>
          </w:p>
        </w:tc>
      </w:tr>
      <w:tr>
        <w:tblPrEx>
          <w:tblCellMar>
            <w:top w:w="0" w:type="dxa"/>
            <w:left w:w="108" w:type="dxa"/>
            <w:bottom w:w="0" w:type="dxa"/>
            <w:right w:w="108" w:type="dxa"/>
          </w:tblCellMar>
        </w:tblPrEx>
        <w:trPr>
          <w:trHeight w:val="46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14</w:t>
            </w:r>
          </w:p>
        </w:tc>
        <w:tc>
          <w:tcPr>
            <w:tcW w:w="297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急救出诊箱</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4</w:t>
            </w:r>
          </w:p>
        </w:tc>
        <w:tc>
          <w:tcPr>
            <w:tcW w:w="212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等线" w:hAnsi="等线" w:eastAsia="等线" w:cs="等线"/>
                <w:color w:val="000000" w:themeColor="text1"/>
                <w:kern w:val="0"/>
                <w:sz w:val="20"/>
                <w:szCs w:val="20"/>
                <w:lang w:val="en-US" w:eastAsia="zh-CN" w:bidi="ar-SA"/>
              </w:rPr>
            </w:pPr>
            <w:r>
              <w:rPr>
                <w:rFonts w:hint="eastAsia" w:ascii="等线" w:hAnsi="等线" w:cs="等线"/>
                <w:color w:val="000000" w:themeColor="text1"/>
                <w:kern w:val="0"/>
                <w:sz w:val="20"/>
                <w:szCs w:val="20"/>
                <w:lang w:val="en-US" w:eastAsia="zh-CN" w:bidi="ar-SA"/>
              </w:rPr>
              <w:t>个</w:t>
            </w:r>
          </w:p>
        </w:tc>
      </w:tr>
      <w:tr>
        <w:tblPrEx>
          <w:tblCellMar>
            <w:top w:w="0" w:type="dxa"/>
            <w:left w:w="108" w:type="dxa"/>
            <w:bottom w:w="0" w:type="dxa"/>
            <w:right w:w="108" w:type="dxa"/>
          </w:tblCellMar>
        </w:tblPrEx>
        <w:trPr>
          <w:trHeight w:val="438"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15</w:t>
            </w:r>
          </w:p>
        </w:tc>
        <w:tc>
          <w:tcPr>
            <w:tcW w:w="297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推拿床</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4</w:t>
            </w:r>
          </w:p>
        </w:tc>
        <w:tc>
          <w:tcPr>
            <w:tcW w:w="212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等线" w:hAnsi="等线" w:eastAsia="等线" w:cs="等线"/>
                <w:color w:val="000000" w:themeColor="text1"/>
                <w:kern w:val="0"/>
                <w:sz w:val="20"/>
                <w:szCs w:val="20"/>
                <w:lang w:val="en-US" w:eastAsia="zh-CN" w:bidi="ar-SA"/>
              </w:rPr>
            </w:pPr>
            <w:r>
              <w:rPr>
                <w:rFonts w:hint="eastAsia" w:ascii="等线" w:hAnsi="等线" w:cs="等线"/>
                <w:color w:val="000000" w:themeColor="text1"/>
                <w:kern w:val="0"/>
                <w:sz w:val="20"/>
                <w:szCs w:val="20"/>
                <w:lang w:val="en-US" w:eastAsia="zh-CN" w:bidi="ar-SA"/>
              </w:rPr>
              <w:t>个</w:t>
            </w:r>
          </w:p>
        </w:tc>
      </w:tr>
      <w:tr>
        <w:tblPrEx>
          <w:tblCellMar>
            <w:top w:w="0" w:type="dxa"/>
            <w:left w:w="108" w:type="dxa"/>
            <w:bottom w:w="0" w:type="dxa"/>
            <w:right w:w="108" w:type="dxa"/>
          </w:tblCellMar>
        </w:tblPrEx>
        <w:trPr>
          <w:trHeight w:val="46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16</w:t>
            </w:r>
          </w:p>
        </w:tc>
        <w:tc>
          <w:tcPr>
            <w:tcW w:w="2977" w:type="dxa"/>
            <w:tcBorders>
              <w:top w:val="nil"/>
              <w:left w:val="nil"/>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办公桌</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2</w:t>
            </w:r>
          </w:p>
        </w:tc>
        <w:tc>
          <w:tcPr>
            <w:tcW w:w="212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等线" w:hAnsi="等线" w:eastAsia="等线" w:cs="等线"/>
                <w:color w:val="000000" w:themeColor="text1"/>
                <w:kern w:val="0"/>
                <w:sz w:val="20"/>
                <w:szCs w:val="20"/>
                <w:lang w:val="en-US" w:eastAsia="zh-CN" w:bidi="ar-SA"/>
              </w:rPr>
            </w:pPr>
            <w:r>
              <w:rPr>
                <w:rFonts w:hint="eastAsia" w:ascii="等线" w:hAnsi="等线" w:cs="等线"/>
                <w:color w:val="000000" w:themeColor="text1"/>
                <w:kern w:val="0"/>
                <w:sz w:val="20"/>
                <w:szCs w:val="20"/>
                <w:lang w:val="en-US" w:eastAsia="zh-CN" w:bidi="ar-SA"/>
              </w:rPr>
              <w:t>套</w:t>
            </w:r>
          </w:p>
        </w:tc>
      </w:tr>
      <w:tr>
        <w:tblPrEx>
          <w:tblCellMar>
            <w:top w:w="0" w:type="dxa"/>
            <w:left w:w="108" w:type="dxa"/>
            <w:bottom w:w="0" w:type="dxa"/>
            <w:right w:w="108" w:type="dxa"/>
          </w:tblCellMar>
        </w:tblPrEx>
        <w:trPr>
          <w:trHeight w:val="462" w:hRule="atLeast"/>
        </w:trPr>
        <w:tc>
          <w:tcPr>
            <w:tcW w:w="114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17</w:t>
            </w:r>
          </w:p>
        </w:tc>
        <w:tc>
          <w:tcPr>
            <w:tcW w:w="297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身高体重仪</w:t>
            </w:r>
          </w:p>
        </w:tc>
        <w:tc>
          <w:tcPr>
            <w:tcW w:w="155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1</w:t>
            </w:r>
          </w:p>
        </w:tc>
        <w:tc>
          <w:tcPr>
            <w:tcW w:w="212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等线" w:hAnsi="等线" w:eastAsia="等线" w:cs="等线"/>
                <w:color w:val="000000" w:themeColor="text1"/>
                <w:kern w:val="0"/>
                <w:sz w:val="20"/>
                <w:szCs w:val="20"/>
                <w:lang w:val="en-US" w:eastAsia="zh-CN" w:bidi="ar-SA"/>
              </w:rPr>
            </w:pPr>
            <w:r>
              <w:rPr>
                <w:rFonts w:hint="eastAsia" w:ascii="等线" w:hAnsi="等线" w:cs="等线"/>
                <w:color w:val="000000" w:themeColor="text1"/>
                <w:kern w:val="0"/>
                <w:sz w:val="20"/>
                <w:szCs w:val="20"/>
                <w:lang w:val="en-US" w:eastAsia="zh-CN" w:bidi="ar-SA"/>
              </w:rPr>
              <w:t>台</w:t>
            </w:r>
            <w:bookmarkStart w:id="0" w:name="_GoBack"/>
            <w:bookmarkEnd w:id="0"/>
          </w:p>
        </w:tc>
      </w:tr>
      <w:tr>
        <w:tblPrEx>
          <w:tblCellMar>
            <w:top w:w="0" w:type="dxa"/>
            <w:left w:w="108" w:type="dxa"/>
            <w:bottom w:w="0" w:type="dxa"/>
            <w:right w:w="108" w:type="dxa"/>
          </w:tblCellMar>
        </w:tblPrEx>
        <w:trPr>
          <w:trHeight w:val="462" w:hRule="atLeast"/>
        </w:trPr>
        <w:tc>
          <w:tcPr>
            <w:tcW w:w="114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18</w:t>
            </w:r>
          </w:p>
        </w:tc>
        <w:tc>
          <w:tcPr>
            <w:tcW w:w="297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医生工作站</w:t>
            </w:r>
          </w:p>
        </w:tc>
        <w:tc>
          <w:tcPr>
            <w:tcW w:w="155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2</w:t>
            </w:r>
          </w:p>
        </w:tc>
        <w:tc>
          <w:tcPr>
            <w:tcW w:w="212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int="eastAsia" w:ascii="等线" w:hAnsi="等线" w:eastAsia="等线" w:cs="等线"/>
                <w:color w:val="000000" w:themeColor="text1"/>
                <w:kern w:val="0"/>
                <w:sz w:val="20"/>
                <w:szCs w:val="20"/>
                <w:lang w:eastAsia="zh-CN"/>
              </w:rPr>
            </w:pPr>
            <w:r>
              <w:rPr>
                <w:rFonts w:hint="eastAsia" w:ascii="等线" w:hAnsi="等线" w:cs="等线"/>
                <w:color w:val="000000" w:themeColor="text1"/>
                <w:kern w:val="0"/>
                <w:sz w:val="20"/>
                <w:szCs w:val="20"/>
                <w:lang w:eastAsia="zh-CN"/>
              </w:rPr>
              <w:t>套</w:t>
            </w:r>
          </w:p>
        </w:tc>
      </w:tr>
      <w:tr>
        <w:tblPrEx>
          <w:tblCellMar>
            <w:top w:w="0" w:type="dxa"/>
            <w:left w:w="108" w:type="dxa"/>
            <w:bottom w:w="0" w:type="dxa"/>
            <w:right w:w="108" w:type="dxa"/>
          </w:tblCellMar>
        </w:tblPrEx>
        <w:trPr>
          <w:trHeight w:val="462" w:hRule="atLeast"/>
        </w:trPr>
        <w:tc>
          <w:tcPr>
            <w:tcW w:w="114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19</w:t>
            </w:r>
          </w:p>
        </w:tc>
        <w:tc>
          <w:tcPr>
            <w:tcW w:w="297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电视机</w:t>
            </w:r>
          </w:p>
        </w:tc>
        <w:tc>
          <w:tcPr>
            <w:tcW w:w="155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2</w:t>
            </w:r>
          </w:p>
        </w:tc>
        <w:tc>
          <w:tcPr>
            <w:tcW w:w="212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int="eastAsia" w:ascii="等线" w:hAnsi="等线" w:eastAsia="等线" w:cs="等线"/>
                <w:color w:val="000000" w:themeColor="text1"/>
                <w:kern w:val="0"/>
                <w:sz w:val="20"/>
                <w:szCs w:val="20"/>
                <w:lang w:eastAsia="zh-CN"/>
              </w:rPr>
            </w:pPr>
            <w:r>
              <w:rPr>
                <w:rFonts w:hint="eastAsia" w:ascii="等线" w:hAnsi="等线" w:cs="等线"/>
                <w:color w:val="000000" w:themeColor="text1"/>
                <w:kern w:val="0"/>
                <w:sz w:val="20"/>
                <w:szCs w:val="20"/>
                <w:lang w:eastAsia="zh-CN"/>
              </w:rPr>
              <w:t>台</w:t>
            </w:r>
          </w:p>
        </w:tc>
      </w:tr>
      <w:tr>
        <w:tblPrEx>
          <w:tblCellMar>
            <w:top w:w="0" w:type="dxa"/>
            <w:left w:w="108" w:type="dxa"/>
            <w:bottom w:w="0" w:type="dxa"/>
            <w:right w:w="108" w:type="dxa"/>
          </w:tblCellMar>
        </w:tblPrEx>
        <w:trPr>
          <w:trHeight w:val="462" w:hRule="atLeast"/>
        </w:trPr>
        <w:tc>
          <w:tcPr>
            <w:tcW w:w="1149" w:type="dxa"/>
            <w:tcBorders>
              <w:top w:val="nil"/>
              <w:left w:val="single" w:color="auto" w:sz="4" w:space="0"/>
              <w:bottom w:val="single" w:color="auto" w:sz="4" w:space="0"/>
              <w:right w:val="single" w:color="auto" w:sz="4" w:space="0"/>
            </w:tcBorders>
            <w:shd w:val="clear" w:color="000000" w:fill="FFFFFF"/>
            <w:noWrap/>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20</w:t>
            </w:r>
          </w:p>
        </w:tc>
        <w:tc>
          <w:tcPr>
            <w:tcW w:w="297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标准化慢病工作室</w:t>
            </w:r>
          </w:p>
        </w:tc>
        <w:tc>
          <w:tcPr>
            <w:tcW w:w="155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等线" w:hAnsi="等线" w:cs="等线"/>
                <w:color w:val="000000" w:themeColor="text1"/>
                <w:kern w:val="0"/>
                <w:sz w:val="20"/>
                <w:szCs w:val="20"/>
              </w:rPr>
            </w:pPr>
            <w:r>
              <w:rPr>
                <w:rFonts w:hint="eastAsia" w:ascii="等线" w:hAnsi="等线" w:cs="等线"/>
                <w:color w:val="000000" w:themeColor="text1"/>
                <w:kern w:val="0"/>
                <w:sz w:val="20"/>
                <w:szCs w:val="20"/>
              </w:rPr>
              <w:t>1</w:t>
            </w:r>
          </w:p>
        </w:tc>
        <w:tc>
          <w:tcPr>
            <w:tcW w:w="212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int="eastAsia" w:ascii="等线" w:hAnsi="等线" w:eastAsia="等线" w:cs="等线"/>
                <w:color w:val="000000" w:themeColor="text1"/>
                <w:kern w:val="0"/>
                <w:sz w:val="20"/>
                <w:szCs w:val="20"/>
                <w:lang w:eastAsia="zh-CN"/>
              </w:rPr>
            </w:pPr>
            <w:r>
              <w:rPr>
                <w:rFonts w:hint="eastAsia" w:ascii="等线" w:hAnsi="等线" w:cs="等线"/>
                <w:color w:val="000000" w:themeColor="text1"/>
                <w:kern w:val="0"/>
                <w:sz w:val="20"/>
                <w:szCs w:val="20"/>
                <w:lang w:eastAsia="zh-CN"/>
              </w:rPr>
              <w:t>套</w:t>
            </w:r>
          </w:p>
        </w:tc>
      </w:tr>
    </w:tbl>
    <w:p>
      <w:pPr>
        <w:pStyle w:val="19"/>
        <w:ind w:left="420" w:firstLine="0" w:firstLineChars="0"/>
        <w:rPr>
          <w:rFonts w:ascii="等线" w:hAnsi="等线" w:cs="等线"/>
          <w:b/>
          <w:bCs/>
          <w:color w:val="000000" w:themeColor="text1"/>
          <w:szCs w:val="21"/>
        </w:rPr>
      </w:pPr>
    </w:p>
    <w:p>
      <w:pPr>
        <w:pStyle w:val="19"/>
        <w:numPr>
          <w:ilvl w:val="0"/>
          <w:numId w:val="2"/>
        </w:numPr>
        <w:ind w:firstLineChars="0"/>
        <w:rPr>
          <w:rFonts w:ascii="等线" w:hAnsi="等线" w:cs="等线"/>
          <w:b/>
          <w:bCs/>
          <w:color w:val="000000" w:themeColor="text1"/>
          <w:szCs w:val="21"/>
        </w:rPr>
      </w:pPr>
      <w:r>
        <w:rPr>
          <w:rFonts w:hint="eastAsia" w:ascii="等线" w:hAnsi="等线" w:cs="等线"/>
          <w:b/>
          <w:bCs/>
          <w:color w:val="000000" w:themeColor="text1"/>
          <w:szCs w:val="21"/>
        </w:rPr>
        <w:t>技术参数</w:t>
      </w:r>
    </w:p>
    <w:p>
      <w:pPr>
        <w:ind w:firstLine="0" w:firstLineChars="0"/>
        <w:rPr>
          <w:rFonts w:ascii="等线" w:hAnsi="等线" w:cs="等线"/>
          <w:b/>
          <w:bCs/>
          <w:color w:val="000000" w:themeColor="text1"/>
          <w:szCs w:val="21"/>
        </w:rPr>
      </w:pPr>
      <w:r>
        <w:rPr>
          <w:rFonts w:hint="eastAsia" w:ascii="等线" w:hAnsi="等线" w:cs="等线"/>
          <w:b/>
          <w:bCs/>
          <w:color w:val="000000" w:themeColor="text1"/>
          <w:szCs w:val="21"/>
        </w:rPr>
        <w:t>品目1、全科医生工作站系统   1套</w:t>
      </w:r>
    </w:p>
    <w:p>
      <w:pPr>
        <w:ind w:firstLine="0" w:firstLineChars="0"/>
        <w:rPr>
          <w:rFonts w:ascii="等线" w:hAnsi="等线" w:cs="等线"/>
          <w:b/>
          <w:bCs/>
          <w:color w:val="000000" w:themeColor="text1"/>
          <w:szCs w:val="21"/>
        </w:rPr>
      </w:pPr>
      <w:r>
        <w:rPr>
          <w:rFonts w:hint="eastAsia" w:ascii="等线" w:hAnsi="等线" w:cs="等线"/>
          <w:b w:val="0"/>
          <w:bCs w:val="0"/>
          <w:color w:val="000000" w:themeColor="text1"/>
          <w:szCs w:val="21"/>
          <w:lang w:eastAsia="zh-CN"/>
        </w:rPr>
        <w:t>（一）</w:t>
      </w:r>
      <w:r>
        <w:rPr>
          <w:rFonts w:hint="eastAsia" w:ascii="等线" w:hAnsi="等线" w:cs="等线"/>
          <w:b w:val="0"/>
          <w:bCs w:val="0"/>
          <w:color w:val="000000" w:themeColor="text1"/>
          <w:szCs w:val="21"/>
        </w:rPr>
        <w:t>硬件部分</w:t>
      </w:r>
    </w:p>
    <w:p>
      <w:pPr>
        <w:ind w:firstLine="0" w:firstLineChars="0"/>
        <w:rPr>
          <w:rFonts w:ascii="等线" w:hAnsi="等线" w:cs="等线"/>
          <w:b w:val="0"/>
          <w:bCs/>
          <w:color w:val="000000" w:themeColor="text1"/>
          <w:szCs w:val="21"/>
        </w:rPr>
      </w:pPr>
      <w:r>
        <w:rPr>
          <w:rFonts w:hint="eastAsia" w:ascii="等线" w:hAnsi="等线" w:cs="等线"/>
          <w:b w:val="0"/>
          <w:bCs/>
          <w:color w:val="000000" w:themeColor="text1"/>
          <w:szCs w:val="21"/>
        </w:rPr>
        <w:t>1、心电检测性能</w:t>
      </w:r>
    </w:p>
    <w:p>
      <w:pPr>
        <w:ind w:firstLine="0" w:firstLineChars="0"/>
        <w:rPr>
          <w:rFonts w:ascii="等线" w:hAnsi="等线" w:cs="等线"/>
          <w:b w:val="0"/>
          <w:bCs/>
          <w:color w:val="000000" w:themeColor="text1"/>
          <w:szCs w:val="21"/>
        </w:rPr>
      </w:pPr>
      <w:r>
        <w:rPr>
          <w:rFonts w:hint="eastAsia" w:ascii="等线" w:hAnsi="等线" w:cs="等线"/>
          <w:b w:val="0"/>
          <w:bCs/>
          <w:color w:val="000000" w:themeColor="text1"/>
          <w:szCs w:val="21"/>
        </w:rPr>
        <w:t>1.1、导联选择：为标准十二导联，包括I、II、III、aVR、aVL、aVF、V1-6，具有十二导联同步采集、同步记录、自动诊断功能；</w:t>
      </w:r>
    </w:p>
    <w:p>
      <w:pPr>
        <w:ind w:firstLine="0" w:firstLineChars="0"/>
        <w:rPr>
          <w:rFonts w:ascii="等线" w:hAnsi="等线" w:cs="等线"/>
          <w:b w:val="0"/>
          <w:bCs/>
          <w:color w:val="000000" w:themeColor="text1"/>
          <w:szCs w:val="21"/>
        </w:rPr>
      </w:pPr>
      <w:r>
        <w:rPr>
          <w:rFonts w:hint="eastAsia" w:ascii="等线" w:hAnsi="等线" w:cs="等线"/>
          <w:b w:val="0"/>
          <w:bCs/>
          <w:color w:val="000000" w:themeColor="text1"/>
          <w:szCs w:val="21"/>
        </w:rPr>
        <w:t>1.</w:t>
      </w:r>
      <w:r>
        <w:rPr>
          <w:rFonts w:hint="eastAsia" w:ascii="等线" w:hAnsi="等线" w:cs="等线"/>
          <w:b w:val="0"/>
          <w:bCs/>
          <w:color w:val="000000" w:themeColor="text1"/>
          <w:szCs w:val="21"/>
          <w:lang w:val="en-US" w:eastAsia="zh-CN"/>
        </w:rPr>
        <w:t>2</w:t>
      </w:r>
      <w:r>
        <w:rPr>
          <w:rFonts w:hint="eastAsia" w:ascii="等线" w:hAnsi="等线" w:cs="等线"/>
          <w:b w:val="0"/>
          <w:bCs/>
          <w:color w:val="000000" w:themeColor="text1"/>
          <w:szCs w:val="21"/>
        </w:rPr>
        <w:t>、 应符合GB10793-2000，YY0782-2010，YY1139-2000标准。</w:t>
      </w:r>
    </w:p>
    <w:p>
      <w:pPr>
        <w:ind w:firstLine="0" w:firstLineChars="0"/>
        <w:rPr>
          <w:rFonts w:ascii="等线" w:hAnsi="等线" w:cs="等线"/>
          <w:b w:val="0"/>
          <w:bCs/>
          <w:color w:val="000000" w:themeColor="text1"/>
          <w:szCs w:val="21"/>
        </w:rPr>
      </w:pPr>
      <w:r>
        <w:rPr>
          <w:rFonts w:hint="eastAsia" w:ascii="等线" w:hAnsi="等线" w:cs="等线"/>
          <w:b w:val="0"/>
          <w:bCs/>
          <w:color w:val="000000" w:themeColor="text1"/>
          <w:szCs w:val="21"/>
        </w:rPr>
        <w:t>2、心率检测</w:t>
      </w:r>
    </w:p>
    <w:p>
      <w:pPr>
        <w:ind w:firstLine="0" w:firstLineChars="0"/>
        <w:rPr>
          <w:rFonts w:ascii="等线" w:hAnsi="等线" w:cs="等线"/>
          <w:b w:val="0"/>
          <w:bCs/>
          <w:color w:val="000000" w:themeColor="text1"/>
          <w:szCs w:val="21"/>
        </w:rPr>
      </w:pPr>
      <w:r>
        <w:rPr>
          <w:rFonts w:hint="eastAsia" w:ascii="等线" w:hAnsi="等线" w:cs="等线"/>
          <w:b w:val="0"/>
          <w:bCs/>
          <w:color w:val="000000" w:themeColor="text1"/>
          <w:szCs w:val="21"/>
        </w:rPr>
        <w:t>3、血糖测量</w:t>
      </w:r>
    </w:p>
    <w:p>
      <w:pPr>
        <w:ind w:firstLine="0" w:firstLineChars="0"/>
        <w:rPr>
          <w:rFonts w:ascii="等线" w:hAnsi="等线" w:cs="等线"/>
          <w:b w:val="0"/>
          <w:bCs/>
          <w:color w:val="000000" w:themeColor="text1"/>
          <w:szCs w:val="21"/>
        </w:rPr>
      </w:pPr>
      <w:r>
        <w:rPr>
          <w:rFonts w:hint="eastAsia" w:ascii="等线" w:hAnsi="等线" w:cs="等线"/>
          <w:b w:val="0"/>
          <w:bCs/>
          <w:color w:val="000000" w:themeColor="text1"/>
          <w:szCs w:val="21"/>
        </w:rPr>
        <w:t>4、血压检测</w:t>
      </w:r>
    </w:p>
    <w:p>
      <w:pPr>
        <w:ind w:firstLine="0" w:firstLineChars="0"/>
        <w:rPr>
          <w:rFonts w:ascii="等线" w:hAnsi="等线" w:cs="等线"/>
          <w:b w:val="0"/>
          <w:bCs/>
          <w:color w:val="000000" w:themeColor="text1"/>
          <w:szCs w:val="21"/>
        </w:rPr>
      </w:pPr>
      <w:r>
        <w:rPr>
          <w:rFonts w:hint="eastAsia" w:ascii="等线" w:hAnsi="等线" w:cs="等线"/>
          <w:b w:val="0"/>
          <w:bCs/>
          <w:color w:val="000000" w:themeColor="text1"/>
          <w:szCs w:val="21"/>
        </w:rPr>
        <w:t>5、血氧饱和度测量</w:t>
      </w:r>
    </w:p>
    <w:p>
      <w:pPr>
        <w:ind w:firstLine="0" w:firstLineChars="0"/>
        <w:rPr>
          <w:rFonts w:ascii="等线" w:hAnsi="等线" w:cs="等线"/>
          <w:b w:val="0"/>
          <w:bCs/>
          <w:color w:val="000000" w:themeColor="text1"/>
          <w:szCs w:val="21"/>
        </w:rPr>
      </w:pPr>
      <w:r>
        <w:rPr>
          <w:rFonts w:hint="eastAsia" w:ascii="等线" w:hAnsi="等线" w:cs="等线"/>
          <w:b w:val="0"/>
          <w:bCs/>
          <w:color w:val="000000" w:themeColor="text1"/>
          <w:szCs w:val="21"/>
        </w:rPr>
        <w:t>6、尿常规测量</w:t>
      </w:r>
    </w:p>
    <w:p>
      <w:pPr>
        <w:ind w:firstLine="0" w:firstLineChars="0"/>
        <w:rPr>
          <w:rFonts w:ascii="等线" w:hAnsi="等线" w:cs="等线"/>
          <w:b w:val="0"/>
          <w:bCs/>
          <w:color w:val="000000" w:themeColor="text1"/>
          <w:szCs w:val="21"/>
        </w:rPr>
      </w:pPr>
      <w:r>
        <w:rPr>
          <w:rFonts w:hint="eastAsia" w:ascii="等线" w:hAnsi="等线" w:cs="等线"/>
          <w:b w:val="0"/>
          <w:bCs/>
          <w:color w:val="000000" w:themeColor="text1"/>
          <w:szCs w:val="21"/>
        </w:rPr>
        <w:t>6.1、检测项目：包括比重、白细胞、酮体、亚硝酸盐、尿胆原、胆红素、尿蛋白、葡萄糖、红细胞（潜血）、pH值、维生素C等十一项；</w:t>
      </w:r>
    </w:p>
    <w:p>
      <w:pPr>
        <w:ind w:firstLine="0" w:firstLineChars="0"/>
        <w:rPr>
          <w:rFonts w:ascii="等线" w:hAnsi="等线" w:cs="等线"/>
          <w:b w:val="0"/>
          <w:bCs/>
          <w:color w:val="000000" w:themeColor="text1"/>
          <w:szCs w:val="21"/>
        </w:rPr>
      </w:pPr>
      <w:r>
        <w:rPr>
          <w:rFonts w:hint="eastAsia" w:ascii="等线" w:hAnsi="等线" w:cs="等线"/>
          <w:b w:val="0"/>
          <w:bCs/>
          <w:color w:val="000000" w:themeColor="text1"/>
          <w:szCs w:val="21"/>
        </w:rPr>
        <w:t xml:space="preserve">7、体温测量 </w:t>
      </w:r>
    </w:p>
    <w:p>
      <w:pPr>
        <w:ind w:firstLine="0" w:firstLineChars="0"/>
        <w:rPr>
          <w:rFonts w:ascii="等线" w:hAnsi="等线" w:cs="等线"/>
          <w:b w:val="0"/>
          <w:bCs/>
          <w:color w:val="000000" w:themeColor="text1"/>
          <w:szCs w:val="21"/>
        </w:rPr>
      </w:pPr>
      <w:r>
        <w:rPr>
          <w:rFonts w:hint="eastAsia" w:ascii="等线" w:hAnsi="等线" w:cs="等线"/>
          <w:b w:val="0"/>
          <w:bCs/>
          <w:color w:val="000000" w:themeColor="text1"/>
          <w:szCs w:val="21"/>
          <w:lang w:val="en-US" w:eastAsia="zh-CN"/>
        </w:rPr>
        <w:t>8、</w:t>
      </w:r>
      <w:r>
        <w:rPr>
          <w:rFonts w:hint="eastAsia" w:ascii="等线" w:hAnsi="等线" w:cs="等线"/>
          <w:b w:val="0"/>
          <w:bCs/>
          <w:color w:val="000000" w:themeColor="text1"/>
          <w:szCs w:val="21"/>
        </w:rPr>
        <w:t>配置：多参数健康管理一体机1台；健康一体机管理系统1套；一体机展架1个；自助中医体质辨识系统1套以及随机标配设备1套。</w:t>
      </w:r>
    </w:p>
    <w:p>
      <w:pPr>
        <w:ind w:firstLine="0" w:firstLineChars="0"/>
        <w:rPr>
          <w:rFonts w:ascii="等线" w:hAnsi="等线" w:cs="等线"/>
          <w:color w:val="000000" w:themeColor="text1"/>
          <w:szCs w:val="21"/>
        </w:rPr>
      </w:pPr>
      <w:r>
        <w:rPr>
          <w:rFonts w:hint="eastAsia" w:ascii="等线" w:hAnsi="等线" w:cs="等线"/>
          <w:b w:val="0"/>
          <w:bCs/>
          <w:color w:val="000000" w:themeColor="text1"/>
          <w:szCs w:val="21"/>
          <w:lang w:eastAsia="zh-CN"/>
        </w:rPr>
        <w:t>（二）</w:t>
      </w:r>
      <w:r>
        <w:rPr>
          <w:rFonts w:hint="eastAsia" w:ascii="等线" w:hAnsi="等线" w:cs="等线"/>
          <w:b w:val="0"/>
          <w:bCs/>
          <w:color w:val="000000" w:themeColor="text1"/>
          <w:szCs w:val="21"/>
        </w:rPr>
        <w:t>软件：</w:t>
      </w:r>
      <w:r>
        <w:rPr>
          <w:rFonts w:hint="eastAsia" w:ascii="等线" w:hAnsi="等线" w:cs="等线"/>
          <w:color w:val="000000" w:themeColor="text1"/>
          <w:szCs w:val="21"/>
        </w:rPr>
        <w:t>远程全科门诊软件</w:t>
      </w:r>
    </w:p>
    <w:p>
      <w:pPr>
        <w:ind w:firstLine="0" w:firstLineChars="0"/>
        <w:rPr>
          <w:rFonts w:ascii="等线" w:hAnsi="等线" w:cs="等线"/>
          <w:color w:val="000000" w:themeColor="text1"/>
          <w:szCs w:val="21"/>
        </w:rPr>
      </w:pPr>
      <w:r>
        <w:rPr>
          <w:rFonts w:hint="eastAsia" w:ascii="等线" w:hAnsi="等线" w:cs="等线"/>
          <w:color w:val="000000" w:themeColor="text1"/>
          <w:szCs w:val="21"/>
        </w:rPr>
        <w:t>1</w:t>
      </w:r>
      <w:r>
        <w:rPr>
          <w:rFonts w:hint="eastAsia" w:ascii="等线" w:hAnsi="等线" w:cs="等线"/>
          <w:color w:val="000000" w:themeColor="text1"/>
          <w:szCs w:val="21"/>
          <w:lang w:eastAsia="zh-CN"/>
        </w:rPr>
        <w:t>、</w:t>
      </w:r>
      <w:r>
        <w:rPr>
          <w:rFonts w:hint="eastAsia" w:ascii="等线" w:hAnsi="等线" w:cs="等线"/>
          <w:color w:val="000000" w:themeColor="text1"/>
          <w:szCs w:val="21"/>
        </w:rPr>
        <w:t>能通过物联网技术与平台进行连接，并涵盖基层医生在公共卫生健康档案以及日常门诊医疗中所需要的内容，包括：健康档案、公卫体检、慢病随访、医疗项目检测，电子病历、问卷调查、以及本地区慢病人群管理与大数据统计等模块功能。</w:t>
      </w:r>
    </w:p>
    <w:p>
      <w:pPr>
        <w:spacing w:line="440" w:lineRule="exact"/>
        <w:ind w:firstLine="0" w:firstLineChars="0"/>
        <w:rPr>
          <w:rFonts w:ascii="等线" w:hAnsi="等线" w:cs="等线"/>
          <w:color w:val="000000" w:themeColor="text1"/>
          <w:szCs w:val="21"/>
        </w:rPr>
      </w:pPr>
      <w:r>
        <w:rPr>
          <w:rFonts w:ascii="等线" w:hAnsi="等线" w:cs="等线"/>
          <w:color w:val="000000" w:themeColor="text1"/>
          <w:szCs w:val="21"/>
        </w:rPr>
        <w:t>2</w:t>
      </w:r>
      <w:r>
        <w:rPr>
          <w:rFonts w:hint="eastAsia" w:ascii="等线" w:hAnsi="等线" w:cs="等线"/>
          <w:color w:val="000000" w:themeColor="text1"/>
          <w:szCs w:val="21"/>
          <w:lang w:eastAsia="zh-CN"/>
        </w:rPr>
        <w:t>、</w:t>
      </w:r>
      <w:r>
        <w:rPr>
          <w:rFonts w:hint="eastAsia" w:ascii="等线" w:hAnsi="等线" w:cs="等线"/>
          <w:color w:val="000000" w:themeColor="text1"/>
          <w:szCs w:val="21"/>
        </w:rPr>
        <w:t>能实现远程会诊</w:t>
      </w:r>
    </w:p>
    <w:p>
      <w:pPr>
        <w:spacing w:line="440" w:lineRule="exact"/>
        <w:ind w:firstLine="0" w:firstLineChars="0"/>
        <w:rPr>
          <w:rFonts w:ascii="等线" w:hAnsi="等线" w:cs="等线"/>
          <w:color w:val="000000" w:themeColor="text1"/>
          <w:szCs w:val="21"/>
        </w:rPr>
      </w:pPr>
      <w:r>
        <w:rPr>
          <w:rFonts w:hint="eastAsia" w:ascii="等线" w:hAnsi="等线" w:cs="等线"/>
          <w:color w:val="000000" w:themeColor="text1"/>
          <w:szCs w:val="21"/>
        </w:rPr>
        <w:t>3</w:t>
      </w:r>
      <w:r>
        <w:rPr>
          <w:rFonts w:hint="eastAsia" w:ascii="等线" w:hAnsi="等线" w:cs="等线"/>
          <w:color w:val="000000" w:themeColor="text1"/>
          <w:szCs w:val="21"/>
          <w:lang w:eastAsia="zh-CN"/>
        </w:rPr>
        <w:t>、</w:t>
      </w:r>
      <w:r>
        <w:rPr>
          <w:rFonts w:hint="eastAsia" w:ascii="等线" w:hAnsi="等线" w:cs="等线"/>
          <w:color w:val="000000" w:themeColor="text1"/>
          <w:szCs w:val="21"/>
        </w:rPr>
        <w:t>能实现远程心电</w:t>
      </w:r>
    </w:p>
    <w:p>
      <w:pPr>
        <w:spacing w:line="440" w:lineRule="exact"/>
        <w:ind w:firstLine="0" w:firstLineChars="0"/>
        <w:rPr>
          <w:rFonts w:ascii="等线" w:hAnsi="等线" w:cs="等线"/>
          <w:color w:val="000000" w:themeColor="text1"/>
          <w:szCs w:val="21"/>
        </w:rPr>
      </w:pPr>
      <w:r>
        <w:rPr>
          <w:rFonts w:hint="eastAsia" w:ascii="等线" w:hAnsi="等线" w:cs="等线"/>
          <w:color w:val="000000" w:themeColor="text1"/>
          <w:szCs w:val="21"/>
        </w:rPr>
        <w:t>4</w:t>
      </w:r>
      <w:r>
        <w:rPr>
          <w:rFonts w:hint="eastAsia" w:ascii="等线" w:hAnsi="等线" w:cs="等线"/>
          <w:color w:val="000000" w:themeColor="text1"/>
          <w:szCs w:val="21"/>
          <w:lang w:eastAsia="zh-CN"/>
        </w:rPr>
        <w:t>、</w:t>
      </w:r>
      <w:r>
        <w:rPr>
          <w:rFonts w:hint="eastAsia" w:ascii="等线" w:hAnsi="等线" w:cs="等线"/>
          <w:color w:val="000000" w:themeColor="text1"/>
          <w:szCs w:val="21"/>
        </w:rPr>
        <w:t>能实现异常数据健康管理平台报警</w:t>
      </w:r>
    </w:p>
    <w:p>
      <w:pPr>
        <w:spacing w:line="440" w:lineRule="exact"/>
        <w:ind w:firstLine="0" w:firstLineChars="0"/>
        <w:rPr>
          <w:rFonts w:ascii="等线" w:hAnsi="等线" w:cs="等线"/>
          <w:color w:val="000000" w:themeColor="text1"/>
          <w:szCs w:val="21"/>
        </w:rPr>
      </w:pPr>
      <w:r>
        <w:rPr>
          <w:rFonts w:hint="eastAsia" w:ascii="等线" w:hAnsi="等线" w:cs="等线"/>
          <w:color w:val="000000" w:themeColor="text1"/>
          <w:szCs w:val="21"/>
        </w:rPr>
        <w:t>5</w:t>
      </w:r>
      <w:r>
        <w:rPr>
          <w:rFonts w:hint="eastAsia" w:ascii="等线" w:hAnsi="等线" w:cs="等线"/>
          <w:color w:val="000000" w:themeColor="text1"/>
          <w:szCs w:val="21"/>
          <w:lang w:eastAsia="zh-CN"/>
        </w:rPr>
        <w:t>、</w:t>
      </w:r>
      <w:r>
        <w:rPr>
          <w:rFonts w:hint="eastAsia" w:ascii="等线" w:hAnsi="等线" w:cs="等线"/>
          <w:color w:val="000000" w:themeColor="text1"/>
          <w:szCs w:val="21"/>
        </w:rPr>
        <w:t>能实现异常数据派单功能</w:t>
      </w:r>
    </w:p>
    <w:p>
      <w:pPr>
        <w:spacing w:line="440" w:lineRule="exact"/>
        <w:ind w:firstLine="0" w:firstLineChars="0"/>
        <w:rPr>
          <w:rFonts w:hint="eastAsia" w:ascii="宋体" w:hAnsi="宋体" w:eastAsia="等线"/>
          <w:kern w:val="11"/>
          <w:szCs w:val="21"/>
          <w:lang w:eastAsia="zh-CN"/>
        </w:rPr>
      </w:pPr>
      <w:r>
        <w:rPr>
          <w:rFonts w:hint="eastAsia" w:ascii="等线" w:hAnsi="等线" w:cs="等线"/>
          <w:color w:val="000000" w:themeColor="text1"/>
          <w:szCs w:val="21"/>
        </w:rPr>
        <w:t>6</w:t>
      </w:r>
      <w:r>
        <w:rPr>
          <w:rFonts w:hint="eastAsia" w:ascii="等线" w:hAnsi="等线" w:cs="等线"/>
          <w:color w:val="000000" w:themeColor="text1"/>
          <w:szCs w:val="21"/>
          <w:lang w:eastAsia="zh-CN"/>
        </w:rPr>
        <w:t>、</w:t>
      </w:r>
      <w:r>
        <w:rPr>
          <w:rFonts w:hint="eastAsia" w:ascii="等线" w:hAnsi="等线" w:cs="等线"/>
          <w:color w:val="000000" w:themeColor="text1"/>
          <w:szCs w:val="21"/>
        </w:rPr>
        <w:t>能够实现与院方全民健康管理平台的一体化管理</w:t>
      </w:r>
      <w:r>
        <w:rPr>
          <w:rFonts w:hint="eastAsia" w:ascii="等线" w:hAnsi="等线" w:cs="等线"/>
          <w:color w:val="000000" w:themeColor="text1"/>
          <w:szCs w:val="21"/>
          <w:lang w:eastAsia="zh-CN"/>
        </w:rPr>
        <w:t>。</w:t>
      </w:r>
    </w:p>
    <w:p>
      <w:pPr>
        <w:ind w:firstLine="0" w:firstLineChars="0"/>
        <w:rPr>
          <w:rFonts w:ascii="等线" w:hAnsi="等线" w:cs="等线"/>
          <w:b/>
          <w:bCs/>
          <w:color w:val="000000" w:themeColor="text1"/>
          <w:szCs w:val="21"/>
        </w:rPr>
      </w:pPr>
    </w:p>
    <w:p>
      <w:pPr>
        <w:ind w:firstLine="0" w:firstLineChars="0"/>
        <w:rPr>
          <w:rFonts w:ascii="等线" w:hAnsi="等线" w:cs="等线"/>
          <w:b/>
          <w:bCs/>
          <w:color w:val="000000" w:themeColor="text1"/>
          <w:szCs w:val="21"/>
        </w:rPr>
      </w:pPr>
      <w:r>
        <w:rPr>
          <w:rFonts w:hint="eastAsia" w:ascii="等线" w:hAnsi="等线" w:cs="等线"/>
          <w:b/>
          <w:bCs/>
          <w:color w:val="000000" w:themeColor="text1"/>
          <w:szCs w:val="21"/>
        </w:rPr>
        <w:t>品目2、生命体征快速检测系统    1套</w:t>
      </w:r>
    </w:p>
    <w:p>
      <w:pPr>
        <w:ind w:firstLine="0" w:firstLineChars="0"/>
        <w:rPr>
          <w:rFonts w:ascii="等线" w:hAnsi="等线" w:cs="等线"/>
          <w:b w:val="0"/>
          <w:bCs w:val="0"/>
          <w:color w:val="000000" w:themeColor="text1"/>
          <w:szCs w:val="21"/>
        </w:rPr>
      </w:pPr>
      <w:r>
        <w:rPr>
          <w:rFonts w:hint="eastAsia" w:ascii="等线" w:hAnsi="等线" w:cs="等线"/>
          <w:b w:val="0"/>
          <w:bCs w:val="0"/>
          <w:color w:val="000000" w:themeColor="text1"/>
          <w:szCs w:val="21"/>
          <w:lang w:eastAsia="zh-CN"/>
        </w:rPr>
        <w:t>（一）</w:t>
      </w:r>
      <w:r>
        <w:rPr>
          <w:rFonts w:hint="eastAsia" w:ascii="等线" w:hAnsi="等线" w:cs="等线"/>
          <w:b w:val="0"/>
          <w:bCs w:val="0"/>
          <w:color w:val="000000" w:themeColor="text1"/>
          <w:szCs w:val="21"/>
        </w:rPr>
        <w:t>硬件部分</w:t>
      </w:r>
    </w:p>
    <w:p>
      <w:pPr>
        <w:ind w:firstLine="0" w:firstLineChars="0"/>
        <w:rPr>
          <w:rFonts w:ascii="等线" w:hAnsi="等线" w:cs="等线"/>
          <w:b w:val="0"/>
          <w:bCs w:val="0"/>
          <w:color w:val="000000" w:themeColor="text1"/>
          <w:szCs w:val="21"/>
        </w:rPr>
      </w:pPr>
      <w:r>
        <w:rPr>
          <w:rFonts w:hint="eastAsia" w:ascii="等线" w:hAnsi="等线" w:cs="等线"/>
          <w:b w:val="0"/>
          <w:bCs w:val="0"/>
          <w:color w:val="000000" w:themeColor="text1"/>
          <w:szCs w:val="21"/>
        </w:rPr>
        <w:t>1、血压仪</w:t>
      </w:r>
      <w:r>
        <w:rPr>
          <w:rFonts w:hint="eastAsia" w:ascii="等线" w:hAnsi="等线" w:cs="等线"/>
          <w:b w:val="0"/>
          <w:bCs w:val="0"/>
          <w:color w:val="000000" w:themeColor="text1"/>
          <w:szCs w:val="21"/>
        </w:rPr>
        <w:br w:type="textWrapping"/>
      </w:r>
      <w:r>
        <w:rPr>
          <w:rFonts w:hint="eastAsia" w:ascii="等线" w:hAnsi="等线" w:cs="等线"/>
          <w:b w:val="0"/>
          <w:bCs w:val="0"/>
          <w:color w:val="000000" w:themeColor="text1"/>
          <w:szCs w:val="21"/>
        </w:rPr>
        <w:t>1.1、测量方法：脉搏波法，双气囊双传感器设计；</w:t>
      </w:r>
      <w:r>
        <w:rPr>
          <w:rFonts w:hint="eastAsia" w:ascii="等线" w:hAnsi="等线" w:cs="等线"/>
          <w:b w:val="0"/>
          <w:bCs w:val="0"/>
          <w:color w:val="000000" w:themeColor="text1"/>
          <w:szCs w:val="21"/>
        </w:rPr>
        <w:br w:type="textWrapping"/>
      </w:r>
      <w:r>
        <w:rPr>
          <w:rFonts w:hint="eastAsia" w:ascii="等线" w:hAnsi="等线" w:cs="等线"/>
          <w:b w:val="0"/>
          <w:bCs w:val="0"/>
          <w:color w:val="000000" w:themeColor="text1"/>
          <w:szCs w:val="21"/>
        </w:rPr>
        <w:t>2、血糖仪</w:t>
      </w:r>
      <w:r>
        <w:rPr>
          <w:rFonts w:hint="eastAsia" w:ascii="等线" w:hAnsi="等线" w:cs="等线"/>
          <w:b w:val="0"/>
          <w:bCs w:val="0"/>
          <w:color w:val="000000" w:themeColor="text1"/>
          <w:szCs w:val="21"/>
        </w:rPr>
        <w:br w:type="textWrapping"/>
      </w:r>
      <w:r>
        <w:rPr>
          <w:rFonts w:hint="eastAsia" w:ascii="等线" w:hAnsi="等线" w:cs="等线"/>
          <w:b w:val="0"/>
          <w:bCs w:val="0"/>
          <w:color w:val="000000" w:themeColor="text1"/>
          <w:szCs w:val="21"/>
        </w:rPr>
        <w:t>3、体重秤</w:t>
      </w:r>
      <w:r>
        <w:rPr>
          <w:rFonts w:hint="eastAsia" w:ascii="等线" w:hAnsi="等线" w:cs="等线"/>
          <w:b w:val="0"/>
          <w:bCs w:val="0"/>
          <w:color w:val="000000" w:themeColor="text1"/>
          <w:szCs w:val="21"/>
        </w:rPr>
        <w:br w:type="textWrapping"/>
      </w:r>
      <w:r>
        <w:rPr>
          <w:rFonts w:hint="eastAsia" w:ascii="等线" w:hAnsi="等线" w:cs="等线"/>
          <w:color w:val="000000" w:themeColor="text1"/>
          <w:szCs w:val="21"/>
        </w:rPr>
        <w:t>3.1、测定功能：体重、体脂肪率、体水分率、基础代谢量、内脏脂肪等级、肌肉量、骨量、BMI；</w:t>
      </w:r>
      <w:r>
        <w:rPr>
          <w:rFonts w:hint="eastAsia" w:ascii="等线" w:hAnsi="等线" w:cs="等线"/>
          <w:color w:val="000000" w:themeColor="text1"/>
          <w:szCs w:val="21"/>
        </w:rPr>
        <w:br w:type="textWrapping"/>
      </w:r>
      <w:r>
        <w:rPr>
          <w:rFonts w:hint="eastAsia" w:ascii="等线" w:hAnsi="等线" w:cs="等线"/>
          <w:b w:val="0"/>
          <w:bCs w:val="0"/>
          <w:color w:val="000000" w:themeColor="text1"/>
          <w:szCs w:val="21"/>
        </w:rPr>
        <w:t>4、腰围尺</w:t>
      </w:r>
      <w:r>
        <w:rPr>
          <w:rFonts w:hint="eastAsia" w:ascii="等线" w:hAnsi="等线" w:cs="等线"/>
          <w:b w:val="0"/>
          <w:bCs w:val="0"/>
          <w:color w:val="000000" w:themeColor="text1"/>
          <w:szCs w:val="21"/>
        </w:rPr>
        <w:br w:type="textWrapping"/>
      </w:r>
      <w:r>
        <w:rPr>
          <w:rFonts w:hint="eastAsia" w:ascii="等线" w:hAnsi="等线" w:cs="等线"/>
          <w:b w:val="0"/>
          <w:bCs w:val="0"/>
          <w:color w:val="000000" w:themeColor="text1"/>
          <w:szCs w:val="21"/>
        </w:rPr>
        <w:t>5、体温计</w:t>
      </w:r>
      <w:r>
        <w:rPr>
          <w:rFonts w:hint="eastAsia" w:ascii="等线" w:hAnsi="等线" w:cs="等线"/>
          <w:b w:val="0"/>
          <w:bCs w:val="0"/>
          <w:color w:val="000000" w:themeColor="text1"/>
          <w:szCs w:val="21"/>
        </w:rPr>
        <w:br w:type="textWrapping"/>
      </w:r>
      <w:r>
        <w:rPr>
          <w:rFonts w:hint="eastAsia" w:ascii="等线" w:hAnsi="等线" w:cs="等线"/>
          <w:b w:val="0"/>
          <w:bCs w:val="0"/>
          <w:color w:val="000000" w:themeColor="text1"/>
          <w:szCs w:val="21"/>
        </w:rPr>
        <w:t>6、整机提供一个可携带的背包</w:t>
      </w:r>
    </w:p>
    <w:p>
      <w:pPr>
        <w:ind w:firstLine="0" w:firstLineChars="0"/>
        <w:rPr>
          <w:rFonts w:ascii="等线" w:hAnsi="等线" w:cs="等线"/>
          <w:b w:val="0"/>
          <w:bCs w:val="0"/>
          <w:color w:val="000000" w:themeColor="text1"/>
          <w:szCs w:val="21"/>
        </w:rPr>
      </w:pPr>
      <w:r>
        <w:rPr>
          <w:rFonts w:hint="eastAsia" w:ascii="等线" w:hAnsi="等线" w:cs="等线"/>
          <w:b w:val="0"/>
          <w:bCs w:val="0"/>
          <w:color w:val="000000" w:themeColor="text1"/>
          <w:szCs w:val="21"/>
        </w:rPr>
        <w:t>7、平板电脑</w:t>
      </w:r>
      <w:r>
        <w:rPr>
          <w:rFonts w:hint="eastAsia" w:ascii="等线" w:hAnsi="等线" w:cs="等线"/>
          <w:b w:val="0"/>
          <w:bCs w:val="0"/>
          <w:color w:val="000000" w:themeColor="text1"/>
          <w:szCs w:val="21"/>
        </w:rPr>
        <w:br w:type="textWrapping"/>
      </w:r>
      <w:r>
        <w:rPr>
          <w:rFonts w:hint="eastAsia" w:ascii="等线" w:hAnsi="等线" w:cs="等线"/>
          <w:b w:val="0"/>
          <w:bCs w:val="0"/>
          <w:color w:val="000000" w:themeColor="text1"/>
          <w:szCs w:val="21"/>
        </w:rPr>
        <w:t>7.1、CPU：INTEL E3950；</w:t>
      </w:r>
      <w:r>
        <w:rPr>
          <w:rFonts w:hint="eastAsia" w:ascii="等线" w:hAnsi="等线" w:cs="等线"/>
          <w:b w:val="0"/>
          <w:bCs w:val="0"/>
          <w:color w:val="000000" w:themeColor="text1"/>
          <w:szCs w:val="21"/>
        </w:rPr>
        <w:br w:type="textWrapping"/>
      </w:r>
      <w:r>
        <w:rPr>
          <w:rFonts w:hint="eastAsia" w:ascii="等线" w:hAnsi="等线" w:cs="等线"/>
          <w:b w:val="0"/>
          <w:bCs w:val="0"/>
          <w:color w:val="000000" w:themeColor="text1"/>
          <w:szCs w:val="21"/>
        </w:rPr>
        <w:t>7.2、内存：6GB；内部存储：64GB；</w:t>
      </w:r>
      <w:r>
        <w:rPr>
          <w:rFonts w:hint="eastAsia" w:ascii="等线" w:hAnsi="等线" w:cs="等线"/>
          <w:b w:val="0"/>
          <w:bCs w:val="0"/>
          <w:color w:val="000000" w:themeColor="text1"/>
          <w:szCs w:val="21"/>
        </w:rPr>
        <w:br w:type="textWrapping"/>
      </w:r>
      <w:r>
        <w:rPr>
          <w:rFonts w:hint="eastAsia" w:ascii="等线" w:hAnsi="等线" w:cs="等线"/>
          <w:b w:val="0"/>
          <w:bCs w:val="0"/>
          <w:color w:val="000000" w:themeColor="text1"/>
          <w:szCs w:val="21"/>
        </w:rPr>
        <w:t>7.3、操作系统：Windows 10。</w:t>
      </w:r>
      <w:r>
        <w:rPr>
          <w:rFonts w:hint="eastAsia" w:ascii="等线" w:hAnsi="等线" w:cs="等线"/>
          <w:b w:val="0"/>
          <w:bCs w:val="0"/>
          <w:color w:val="000000" w:themeColor="text1"/>
          <w:szCs w:val="21"/>
        </w:rPr>
        <w:br w:type="textWrapping"/>
      </w:r>
      <w:r>
        <w:rPr>
          <w:rFonts w:hint="eastAsia" w:ascii="等线" w:hAnsi="等线" w:cs="等线"/>
          <w:b w:val="0"/>
          <w:bCs w:val="0"/>
          <w:color w:val="000000" w:themeColor="text1"/>
          <w:szCs w:val="21"/>
        </w:rPr>
        <w:t>8、血氧</w:t>
      </w:r>
      <w:r>
        <w:rPr>
          <w:rFonts w:hint="eastAsia" w:ascii="等线" w:hAnsi="等线" w:cs="等线"/>
          <w:b w:val="0"/>
          <w:bCs w:val="0"/>
          <w:color w:val="000000" w:themeColor="text1"/>
          <w:szCs w:val="21"/>
        </w:rPr>
        <w:br w:type="textWrapping"/>
      </w:r>
      <w:r>
        <w:rPr>
          <w:rFonts w:hint="eastAsia" w:ascii="等线" w:hAnsi="等线" w:cs="等线"/>
          <w:b w:val="0"/>
          <w:bCs w:val="0"/>
          <w:color w:val="000000" w:themeColor="text1"/>
          <w:szCs w:val="21"/>
        </w:rPr>
        <w:t>9、身份证读卡器</w:t>
      </w:r>
      <w:r>
        <w:rPr>
          <w:rFonts w:hint="eastAsia" w:ascii="等线" w:hAnsi="等线" w:cs="等线"/>
          <w:color w:val="000000" w:themeColor="text1"/>
          <w:szCs w:val="21"/>
        </w:rPr>
        <w:br w:type="textWrapping"/>
      </w:r>
      <w:r>
        <w:rPr>
          <w:rFonts w:hint="eastAsia" w:ascii="等线" w:hAnsi="等线" w:cs="等线"/>
          <w:b w:val="0"/>
          <w:bCs w:val="0"/>
          <w:color w:val="000000" w:themeColor="text1"/>
          <w:szCs w:val="21"/>
          <w:lang w:eastAsia="zh-CN"/>
        </w:rPr>
        <w:t>（二）</w:t>
      </w:r>
      <w:r>
        <w:rPr>
          <w:rFonts w:hint="eastAsia" w:ascii="等线" w:hAnsi="等线" w:cs="等线"/>
          <w:b w:val="0"/>
          <w:bCs w:val="0"/>
          <w:color w:val="000000" w:themeColor="text1"/>
          <w:szCs w:val="21"/>
        </w:rPr>
        <w:t>软件部分</w:t>
      </w:r>
    </w:p>
    <w:p>
      <w:pPr>
        <w:ind w:firstLine="0" w:firstLineChars="0"/>
        <w:rPr>
          <w:rFonts w:ascii="等线" w:hAnsi="等线" w:cs="等线"/>
          <w:color w:val="000000" w:themeColor="text1"/>
          <w:szCs w:val="21"/>
        </w:rPr>
      </w:pPr>
      <w:r>
        <w:rPr>
          <w:rFonts w:hint="eastAsia" w:ascii="等线" w:hAnsi="等线" w:cs="等线"/>
          <w:color w:val="000000" w:themeColor="text1"/>
          <w:szCs w:val="21"/>
        </w:rPr>
        <w:t>1</w:t>
      </w:r>
      <w:r>
        <w:rPr>
          <w:rFonts w:hint="eastAsia" w:ascii="等线" w:hAnsi="等线" w:cs="等线"/>
          <w:color w:val="000000" w:themeColor="text1"/>
          <w:szCs w:val="21"/>
          <w:lang w:eastAsia="zh-CN"/>
        </w:rPr>
        <w:t>、</w:t>
      </w:r>
      <w:r>
        <w:rPr>
          <w:rFonts w:hint="eastAsia" w:ascii="等线" w:hAnsi="等线" w:cs="等线"/>
          <w:color w:val="000000" w:themeColor="text1"/>
          <w:szCs w:val="21"/>
        </w:rPr>
        <w:t>能通过物联网技术与平台进行连接，并涵盖基层医生在公共卫生健康档案以及日常门诊医疗中所需要的内容，包括：健康档案、公卫体检、慢病随访、医疗项目检测，电子病历、问卷调查、以及本地区慢病人群管理与大数据统计等模块功能。</w:t>
      </w:r>
    </w:p>
    <w:p>
      <w:pPr>
        <w:spacing w:line="440" w:lineRule="exact"/>
        <w:ind w:firstLine="0" w:firstLineChars="0"/>
        <w:rPr>
          <w:rFonts w:ascii="等线" w:hAnsi="等线" w:cs="等线"/>
          <w:color w:val="000000" w:themeColor="text1"/>
          <w:szCs w:val="21"/>
        </w:rPr>
      </w:pPr>
      <w:r>
        <w:rPr>
          <w:rFonts w:ascii="等线" w:hAnsi="等线" w:cs="等线"/>
          <w:color w:val="000000" w:themeColor="text1"/>
          <w:szCs w:val="21"/>
        </w:rPr>
        <w:t>2</w:t>
      </w:r>
      <w:r>
        <w:rPr>
          <w:rFonts w:hint="eastAsia" w:ascii="等线" w:hAnsi="等线" w:cs="等线"/>
          <w:color w:val="000000" w:themeColor="text1"/>
          <w:szCs w:val="21"/>
          <w:lang w:eastAsia="zh-CN"/>
        </w:rPr>
        <w:t>、</w:t>
      </w:r>
      <w:r>
        <w:rPr>
          <w:rFonts w:hint="eastAsia" w:ascii="等线" w:hAnsi="等线" w:cs="等线"/>
          <w:color w:val="000000" w:themeColor="text1"/>
          <w:szCs w:val="21"/>
        </w:rPr>
        <w:t>能实现远程会诊</w:t>
      </w:r>
    </w:p>
    <w:p>
      <w:pPr>
        <w:spacing w:line="440" w:lineRule="exact"/>
        <w:ind w:firstLine="0" w:firstLineChars="0"/>
        <w:rPr>
          <w:rFonts w:ascii="等线" w:hAnsi="等线" w:cs="等线"/>
          <w:color w:val="000000" w:themeColor="text1"/>
          <w:szCs w:val="21"/>
        </w:rPr>
      </w:pPr>
      <w:r>
        <w:rPr>
          <w:rFonts w:hint="eastAsia" w:ascii="等线" w:hAnsi="等线" w:cs="等线"/>
          <w:color w:val="000000" w:themeColor="text1"/>
          <w:szCs w:val="21"/>
        </w:rPr>
        <w:t>3</w:t>
      </w:r>
      <w:r>
        <w:rPr>
          <w:rFonts w:hint="eastAsia" w:ascii="等线" w:hAnsi="等线" w:cs="等线"/>
          <w:color w:val="000000" w:themeColor="text1"/>
          <w:szCs w:val="21"/>
          <w:lang w:eastAsia="zh-CN"/>
        </w:rPr>
        <w:t>、</w:t>
      </w:r>
      <w:r>
        <w:rPr>
          <w:rFonts w:hint="eastAsia" w:ascii="等线" w:hAnsi="等线" w:cs="等线"/>
          <w:color w:val="000000" w:themeColor="text1"/>
          <w:szCs w:val="21"/>
        </w:rPr>
        <w:t>能实现远程心电</w:t>
      </w:r>
    </w:p>
    <w:p>
      <w:pPr>
        <w:spacing w:line="440" w:lineRule="exact"/>
        <w:ind w:firstLine="0" w:firstLineChars="0"/>
        <w:rPr>
          <w:rFonts w:ascii="等线" w:hAnsi="等线" w:cs="等线"/>
          <w:color w:val="000000" w:themeColor="text1"/>
          <w:szCs w:val="21"/>
        </w:rPr>
      </w:pPr>
      <w:r>
        <w:rPr>
          <w:rFonts w:hint="eastAsia" w:ascii="等线" w:hAnsi="等线" w:cs="等线"/>
          <w:color w:val="000000" w:themeColor="text1"/>
          <w:szCs w:val="21"/>
        </w:rPr>
        <w:t>4</w:t>
      </w:r>
      <w:r>
        <w:rPr>
          <w:rFonts w:hint="eastAsia" w:ascii="等线" w:hAnsi="等线" w:cs="等线"/>
          <w:color w:val="000000" w:themeColor="text1"/>
          <w:szCs w:val="21"/>
          <w:lang w:eastAsia="zh-CN"/>
        </w:rPr>
        <w:t>、</w:t>
      </w:r>
      <w:r>
        <w:rPr>
          <w:rFonts w:hint="eastAsia" w:ascii="等线" w:hAnsi="等线" w:cs="等线"/>
          <w:color w:val="000000" w:themeColor="text1"/>
          <w:szCs w:val="21"/>
        </w:rPr>
        <w:t>能实现异常数据健康管理平台报警</w:t>
      </w:r>
    </w:p>
    <w:p>
      <w:pPr>
        <w:spacing w:line="440" w:lineRule="exact"/>
        <w:ind w:firstLine="0" w:firstLineChars="0"/>
        <w:rPr>
          <w:rFonts w:ascii="等线" w:hAnsi="等线" w:cs="等线"/>
          <w:color w:val="000000" w:themeColor="text1"/>
          <w:szCs w:val="21"/>
        </w:rPr>
      </w:pPr>
      <w:r>
        <w:rPr>
          <w:rFonts w:hint="eastAsia" w:ascii="等线" w:hAnsi="等线" w:cs="等线"/>
          <w:color w:val="000000" w:themeColor="text1"/>
          <w:szCs w:val="21"/>
        </w:rPr>
        <w:t>5</w:t>
      </w:r>
      <w:r>
        <w:rPr>
          <w:rFonts w:hint="eastAsia" w:ascii="等线" w:hAnsi="等线" w:cs="等线"/>
          <w:color w:val="000000" w:themeColor="text1"/>
          <w:szCs w:val="21"/>
          <w:lang w:eastAsia="zh-CN"/>
        </w:rPr>
        <w:t>、</w:t>
      </w:r>
      <w:r>
        <w:rPr>
          <w:rFonts w:hint="eastAsia" w:ascii="等线" w:hAnsi="等线" w:cs="等线"/>
          <w:color w:val="000000" w:themeColor="text1"/>
          <w:szCs w:val="21"/>
        </w:rPr>
        <w:t>能实现异常数据派单功能</w:t>
      </w:r>
    </w:p>
    <w:p>
      <w:pPr>
        <w:ind w:firstLine="0" w:firstLineChars="0"/>
        <w:rPr>
          <w:rFonts w:hint="eastAsia" w:ascii="宋体" w:hAnsi="宋体" w:eastAsia="等线"/>
          <w:kern w:val="11"/>
          <w:szCs w:val="21"/>
          <w:lang w:eastAsia="zh-CN"/>
        </w:rPr>
      </w:pPr>
      <w:r>
        <w:rPr>
          <w:rFonts w:hint="eastAsia" w:ascii="等线" w:hAnsi="等线" w:cs="等线"/>
          <w:color w:val="000000" w:themeColor="text1"/>
          <w:szCs w:val="21"/>
        </w:rPr>
        <w:t>6</w:t>
      </w:r>
      <w:r>
        <w:rPr>
          <w:rFonts w:hint="eastAsia" w:ascii="等线" w:hAnsi="等线" w:cs="等线"/>
          <w:color w:val="000000" w:themeColor="text1"/>
          <w:szCs w:val="21"/>
          <w:lang w:eastAsia="zh-CN"/>
        </w:rPr>
        <w:t>、</w:t>
      </w:r>
      <w:r>
        <w:rPr>
          <w:rFonts w:hint="eastAsia" w:ascii="等线" w:hAnsi="等线" w:cs="等线"/>
          <w:color w:val="000000" w:themeColor="text1"/>
          <w:szCs w:val="21"/>
        </w:rPr>
        <w:t>能够实现与院方全民健康管理平台的一体化管理</w:t>
      </w:r>
      <w:r>
        <w:rPr>
          <w:rFonts w:hint="eastAsia" w:ascii="等线" w:hAnsi="等线" w:cs="等线"/>
          <w:color w:val="000000" w:themeColor="text1"/>
          <w:szCs w:val="21"/>
          <w:lang w:eastAsia="zh-CN"/>
        </w:rPr>
        <w:t>。</w:t>
      </w:r>
    </w:p>
    <w:p>
      <w:pPr>
        <w:ind w:firstLine="0" w:firstLineChars="0"/>
        <w:rPr>
          <w:rFonts w:ascii="等线" w:hAnsi="等线" w:cs="等线"/>
          <w:b/>
          <w:bCs/>
          <w:color w:val="000000" w:themeColor="text1"/>
          <w:szCs w:val="21"/>
        </w:rPr>
      </w:pPr>
      <w:r>
        <w:rPr>
          <w:rFonts w:hint="eastAsia" w:ascii="等线" w:hAnsi="等线" w:cs="等线"/>
          <w:b/>
          <w:bCs/>
          <w:color w:val="000000" w:themeColor="text1"/>
          <w:szCs w:val="21"/>
        </w:rPr>
        <w:t>品目3、多参数监护仪   1台</w:t>
      </w:r>
    </w:p>
    <w:p>
      <w:pPr>
        <w:ind w:firstLine="0" w:firstLineChars="0"/>
        <w:rPr>
          <w:rFonts w:ascii="等线" w:hAnsi="等线" w:cs="等线"/>
          <w:bCs/>
          <w:color w:val="000000" w:themeColor="text1"/>
          <w:szCs w:val="21"/>
        </w:rPr>
      </w:pPr>
      <w:r>
        <w:rPr>
          <w:rFonts w:hint="eastAsia" w:ascii="等线" w:hAnsi="等线" w:cs="等线"/>
          <w:bCs/>
          <w:color w:val="000000" w:themeColor="text1"/>
          <w:szCs w:val="21"/>
        </w:rPr>
        <w:t>1、监测：心电、呼吸、血压、血氧、体温。</w:t>
      </w:r>
    </w:p>
    <w:p>
      <w:pPr>
        <w:ind w:firstLine="0" w:firstLineChars="0"/>
        <w:rPr>
          <w:rFonts w:ascii="等线" w:hAnsi="等线" w:cs="等线"/>
          <w:b/>
          <w:bCs/>
          <w:color w:val="000000" w:themeColor="text1"/>
          <w:szCs w:val="21"/>
        </w:rPr>
      </w:pPr>
      <w:r>
        <w:rPr>
          <w:rFonts w:hint="eastAsia" w:ascii="等线" w:hAnsi="等线" w:cs="等线"/>
          <w:b/>
          <w:bCs/>
          <w:color w:val="000000" w:themeColor="text1"/>
          <w:szCs w:val="21"/>
        </w:rPr>
        <w:t>品目4、脉搏波医用血压计   1台</w:t>
      </w:r>
    </w:p>
    <w:p>
      <w:pPr>
        <w:ind w:firstLine="0" w:firstLineChars="0"/>
        <w:rPr>
          <w:rFonts w:ascii="等线" w:hAnsi="等线" w:cs="等线"/>
          <w:bCs/>
          <w:color w:val="000000" w:themeColor="text1"/>
          <w:szCs w:val="21"/>
        </w:rPr>
      </w:pPr>
      <w:r>
        <w:rPr>
          <w:rFonts w:hint="eastAsia" w:ascii="等线" w:hAnsi="等线" w:cs="等线"/>
          <w:bCs/>
          <w:color w:val="000000" w:themeColor="text1"/>
          <w:szCs w:val="21"/>
        </w:rPr>
        <w:t>1、</w:t>
      </w:r>
      <w:r>
        <w:rPr>
          <w:rFonts w:hint="eastAsia" w:ascii="等线" w:hAnsi="等线" w:cs="等线"/>
          <w:color w:val="000000" w:themeColor="text1"/>
          <w:szCs w:val="21"/>
        </w:rPr>
        <w:t>测量方法：脉搏波法；</w:t>
      </w:r>
      <w:r>
        <w:rPr>
          <w:rFonts w:hint="eastAsia" w:ascii="等线" w:hAnsi="等线" w:cs="等线"/>
          <w:color w:val="000000" w:themeColor="text1"/>
          <w:szCs w:val="21"/>
        </w:rPr>
        <w:br w:type="textWrapping"/>
      </w:r>
      <w:r>
        <w:rPr>
          <w:rFonts w:hint="eastAsia" w:ascii="等线" w:hAnsi="等线" w:cs="等线"/>
          <w:color w:val="000000" w:themeColor="text1"/>
          <w:szCs w:val="21"/>
        </w:rPr>
        <w:t>2、</w:t>
      </w:r>
      <w:r>
        <w:rPr>
          <w:rFonts w:hint="eastAsia" w:ascii="等线" w:hAnsi="等线" w:cs="等线"/>
          <w:bCs/>
          <w:color w:val="000000" w:themeColor="text1"/>
          <w:szCs w:val="21"/>
        </w:rPr>
        <w:t>血压计专用桌</w:t>
      </w:r>
    </w:p>
    <w:p>
      <w:pPr>
        <w:ind w:firstLine="0" w:firstLineChars="0"/>
        <w:rPr>
          <w:rFonts w:ascii="等线" w:hAnsi="等线" w:cs="等线"/>
          <w:bCs/>
          <w:color w:val="000000" w:themeColor="text1"/>
          <w:szCs w:val="21"/>
        </w:rPr>
      </w:pPr>
      <w:r>
        <w:rPr>
          <w:rFonts w:hint="eastAsia" w:ascii="等线" w:hAnsi="等线" w:cs="等线"/>
          <w:color w:val="000000" w:themeColor="text1"/>
          <w:szCs w:val="21"/>
        </w:rPr>
        <w:t>3、配置：</w:t>
      </w:r>
      <w:r>
        <w:rPr>
          <w:rFonts w:hint="eastAsia" w:ascii="等线" w:hAnsi="等线" w:cs="等线"/>
          <w:bCs/>
          <w:color w:val="000000" w:themeColor="text1"/>
          <w:szCs w:val="21"/>
        </w:rPr>
        <w:t>血压计1台；血压计专用桌1套。</w:t>
      </w:r>
    </w:p>
    <w:p>
      <w:pPr>
        <w:ind w:firstLine="0" w:firstLineChars="0"/>
        <w:rPr>
          <w:rFonts w:ascii="等线" w:hAnsi="等线" w:cs="等线"/>
          <w:b/>
          <w:bCs/>
          <w:color w:val="000000" w:themeColor="text1"/>
          <w:szCs w:val="21"/>
        </w:rPr>
      </w:pPr>
    </w:p>
    <w:p>
      <w:pPr>
        <w:ind w:firstLine="0" w:firstLineChars="0"/>
        <w:rPr>
          <w:rFonts w:ascii="等线" w:hAnsi="等线" w:cs="等线"/>
          <w:b/>
          <w:bCs/>
          <w:color w:val="000000" w:themeColor="text1"/>
          <w:szCs w:val="21"/>
        </w:rPr>
      </w:pPr>
      <w:r>
        <w:rPr>
          <w:rFonts w:hint="eastAsia" w:ascii="等线" w:hAnsi="等线" w:cs="等线"/>
          <w:b/>
          <w:bCs/>
          <w:color w:val="000000" w:themeColor="text1"/>
          <w:szCs w:val="21"/>
        </w:rPr>
        <w:t>品目5、人体成分分析仪   1台</w:t>
      </w:r>
    </w:p>
    <w:p>
      <w:pPr>
        <w:ind w:firstLine="0" w:firstLineChars="0"/>
        <w:rPr>
          <w:rFonts w:ascii="等线" w:hAnsi="等线" w:cs="等线"/>
          <w:color w:val="000000" w:themeColor="text1"/>
          <w:szCs w:val="21"/>
        </w:rPr>
      </w:pPr>
      <w:r>
        <w:rPr>
          <w:rFonts w:hint="eastAsia" w:ascii="等线" w:hAnsi="等线" w:cs="等线"/>
          <w:color w:val="000000" w:themeColor="text1"/>
          <w:szCs w:val="21"/>
        </w:rPr>
        <w:t>1、测量方法：直接节段多频率生物电阻抗（DSM-BIA)测量法；</w:t>
      </w:r>
      <w:r>
        <w:rPr>
          <w:rFonts w:hint="eastAsia" w:ascii="等线" w:hAnsi="等线" w:cs="等线"/>
          <w:color w:val="000000" w:themeColor="text1"/>
          <w:szCs w:val="21"/>
        </w:rPr>
        <w:br w:type="textWrapping"/>
      </w:r>
      <w:r>
        <w:rPr>
          <w:rFonts w:hint="eastAsia" w:ascii="等线" w:hAnsi="等线" w:cs="等线"/>
          <w:color w:val="000000" w:themeColor="text1"/>
          <w:szCs w:val="21"/>
        </w:rPr>
        <w:t>2、输出参数：体重、去脂体重（FFM）、肌肉量、总水分（TBW）、蛋白质、骨质、脂肪、体脂百分比（PBF）、体质指数（BMI）、内脏脂肪水平、身体水分率（PBW)、体型类型、身体年龄、健康评分</w:t>
      </w:r>
      <w:r>
        <w:rPr>
          <w:rFonts w:hint="eastAsia" w:ascii="等线" w:hAnsi="等线" w:cs="等线"/>
          <w:color w:val="000000" w:themeColor="text1"/>
          <w:szCs w:val="21"/>
          <w:lang w:eastAsia="zh-CN"/>
        </w:rPr>
        <w:t>。</w:t>
      </w:r>
      <w:r>
        <w:rPr>
          <w:rFonts w:hint="eastAsia" w:ascii="等线" w:hAnsi="等线" w:cs="等线"/>
          <w:color w:val="000000" w:themeColor="text1"/>
          <w:szCs w:val="21"/>
        </w:rPr>
        <w:br w:type="textWrapping"/>
      </w:r>
    </w:p>
    <w:p>
      <w:pPr>
        <w:ind w:firstLine="0" w:firstLineChars="0"/>
        <w:rPr>
          <w:rFonts w:ascii="等线" w:hAnsi="等线" w:cs="等线"/>
          <w:b/>
          <w:bCs/>
          <w:color w:val="000000" w:themeColor="text1"/>
          <w:szCs w:val="21"/>
        </w:rPr>
      </w:pPr>
      <w:r>
        <w:rPr>
          <w:rFonts w:hint="eastAsia" w:ascii="等线" w:hAnsi="等线" w:cs="等线"/>
          <w:b/>
          <w:bCs/>
          <w:color w:val="000000" w:themeColor="text1"/>
          <w:szCs w:val="21"/>
        </w:rPr>
        <w:t>品目6、呼吸峰值流量计   1台</w:t>
      </w:r>
    </w:p>
    <w:p>
      <w:pPr>
        <w:pStyle w:val="19"/>
        <w:ind w:firstLine="0" w:firstLineChars="0"/>
        <w:jc w:val="both"/>
        <w:rPr>
          <w:rFonts w:hint="eastAsia" w:ascii="等线" w:hAnsi="等线" w:eastAsia="等线" w:cs="等线"/>
          <w:b/>
          <w:bCs/>
          <w:color w:val="000000" w:themeColor="text1"/>
          <w:szCs w:val="21"/>
          <w:lang w:eastAsia="zh-CN"/>
        </w:rPr>
      </w:pPr>
      <w:r>
        <w:rPr>
          <w:rFonts w:hint="eastAsia" w:ascii="等线" w:hAnsi="等线" w:cs="等线"/>
          <w:color w:val="000000" w:themeColor="text1"/>
          <w:szCs w:val="21"/>
        </w:rPr>
        <w:t>1、测量多个肺功能指标测量：PEF、FEV1、FVC、FEV1/FVC、FEF25-75%、MEF75%、MEF50%、MEF25%</w:t>
      </w:r>
      <w:r>
        <w:rPr>
          <w:rFonts w:hint="eastAsia" w:ascii="等线" w:hAnsi="等线" w:cs="等线"/>
          <w:color w:val="000000" w:themeColor="text1"/>
          <w:szCs w:val="21"/>
          <w:lang w:eastAsia="zh-CN"/>
        </w:rPr>
        <w:t>。</w:t>
      </w:r>
    </w:p>
    <w:p>
      <w:pPr>
        <w:ind w:firstLine="0" w:firstLineChars="0"/>
        <w:rPr>
          <w:rFonts w:ascii="等线" w:hAnsi="等线" w:cs="等线"/>
          <w:b/>
          <w:bCs/>
          <w:color w:val="000000" w:themeColor="text1"/>
          <w:szCs w:val="21"/>
        </w:rPr>
      </w:pPr>
      <w:r>
        <w:rPr>
          <w:rFonts w:hint="eastAsia" w:ascii="等线" w:hAnsi="等线" w:cs="等线"/>
          <w:b/>
          <w:bCs/>
          <w:color w:val="000000" w:themeColor="text1"/>
          <w:szCs w:val="21"/>
        </w:rPr>
        <w:t>品目7、电子视力表   1台</w:t>
      </w:r>
    </w:p>
    <w:p>
      <w:pPr>
        <w:ind w:firstLine="0" w:firstLineChars="0"/>
        <w:rPr>
          <w:rFonts w:ascii="等线" w:hAnsi="等线" w:cs="等线"/>
          <w:b/>
          <w:bCs/>
          <w:color w:val="000000" w:themeColor="text1"/>
          <w:szCs w:val="21"/>
        </w:rPr>
      </w:pPr>
      <w:r>
        <w:rPr>
          <w:rFonts w:hint="eastAsia" w:ascii="等线" w:hAnsi="等线" w:cs="等线"/>
          <w:color w:val="000000" w:themeColor="text1"/>
          <w:szCs w:val="21"/>
        </w:rPr>
        <w:t>1、用途：用于视力检测或弱视、盲视筛查；</w:t>
      </w:r>
      <w:r>
        <w:rPr>
          <w:rFonts w:hint="eastAsia" w:ascii="等线" w:hAnsi="等线" w:cs="等线"/>
          <w:color w:val="000000" w:themeColor="text1"/>
          <w:szCs w:val="21"/>
        </w:rPr>
        <w:br w:type="textWrapping"/>
      </w:r>
    </w:p>
    <w:p>
      <w:pPr>
        <w:ind w:firstLine="0" w:firstLineChars="0"/>
        <w:rPr>
          <w:rFonts w:ascii="等线" w:hAnsi="等线" w:cs="等线"/>
          <w:b/>
          <w:bCs/>
          <w:color w:val="000000" w:themeColor="text1"/>
          <w:szCs w:val="21"/>
        </w:rPr>
      </w:pPr>
      <w:r>
        <w:rPr>
          <w:rFonts w:hint="eastAsia" w:ascii="等线" w:hAnsi="等线" w:cs="等线"/>
          <w:b/>
          <w:bCs/>
          <w:color w:val="000000" w:themeColor="text1"/>
          <w:szCs w:val="21"/>
        </w:rPr>
        <w:t>品目8、血脂分析系统   1套</w:t>
      </w:r>
    </w:p>
    <w:p>
      <w:pPr>
        <w:ind w:firstLine="0" w:firstLineChars="0"/>
        <w:rPr>
          <w:rFonts w:hint="eastAsia" w:ascii="等线" w:hAnsi="等线" w:eastAsia="等线" w:cs="等线"/>
          <w:b/>
          <w:bCs/>
          <w:color w:val="000000" w:themeColor="text1"/>
          <w:szCs w:val="21"/>
          <w:lang w:eastAsia="zh-CN"/>
        </w:rPr>
      </w:pPr>
      <w:r>
        <w:rPr>
          <w:rFonts w:hint="eastAsia" w:ascii="等线" w:hAnsi="等线" w:cs="等线"/>
          <w:color w:val="000000" w:themeColor="text1"/>
          <w:szCs w:val="21"/>
        </w:rPr>
        <w:t>1、测量样本：新鲜的末梢毛细血管全血或静脉全血；</w:t>
      </w:r>
      <w:r>
        <w:rPr>
          <w:rFonts w:hint="eastAsia" w:ascii="等线" w:hAnsi="等线" w:cs="等线"/>
          <w:color w:val="000000" w:themeColor="text1"/>
          <w:szCs w:val="21"/>
        </w:rPr>
        <w:br w:type="textWrapping"/>
      </w:r>
      <w:r>
        <w:rPr>
          <w:rFonts w:hint="eastAsia" w:ascii="等线" w:hAnsi="等线" w:cs="等线"/>
          <w:color w:val="000000" w:themeColor="text1"/>
          <w:szCs w:val="21"/>
        </w:rPr>
        <w:t>2、测量内容：包括但不限于总胆固醇、甘油三酯和高密度脂蛋白</w:t>
      </w:r>
      <w:r>
        <w:rPr>
          <w:rFonts w:hint="eastAsia" w:ascii="等线" w:hAnsi="等线" w:cs="等线"/>
          <w:color w:val="000000" w:themeColor="text1"/>
          <w:szCs w:val="21"/>
          <w:lang w:eastAsia="zh-CN"/>
        </w:rPr>
        <w:t>。</w:t>
      </w:r>
    </w:p>
    <w:p>
      <w:pPr>
        <w:pStyle w:val="19"/>
        <w:ind w:firstLine="0" w:firstLineChars="0"/>
        <w:rPr>
          <w:rFonts w:ascii="等线" w:hAnsi="等线" w:cs="等线"/>
          <w:b/>
          <w:bCs/>
          <w:color w:val="000000" w:themeColor="text1"/>
          <w:szCs w:val="21"/>
        </w:rPr>
      </w:pPr>
      <w:r>
        <w:rPr>
          <w:rFonts w:hint="eastAsia" w:ascii="等线" w:hAnsi="等线" w:cs="等线"/>
          <w:b/>
          <w:bCs/>
          <w:color w:val="000000" w:themeColor="text1"/>
          <w:szCs w:val="21"/>
        </w:rPr>
        <w:t>品目9、制氧机  1台</w:t>
      </w:r>
    </w:p>
    <w:p>
      <w:pPr>
        <w:ind w:firstLine="0" w:firstLineChars="0"/>
        <w:rPr>
          <w:rFonts w:ascii="等线" w:hAnsi="等线" w:cs="等线"/>
          <w:bCs/>
          <w:color w:val="000000" w:themeColor="text1"/>
          <w:szCs w:val="21"/>
        </w:rPr>
      </w:pPr>
      <w:r>
        <w:rPr>
          <w:rFonts w:hint="eastAsia" w:ascii="等线" w:hAnsi="等线" w:cs="等线"/>
          <w:bCs/>
          <w:color w:val="000000" w:themeColor="text1"/>
          <w:szCs w:val="21"/>
        </w:rPr>
        <w:t>1、</w:t>
      </w:r>
      <w:r>
        <w:rPr>
          <w:rFonts w:hint="eastAsia" w:ascii="等线" w:hAnsi="等线" w:cs="等线"/>
          <w:bCs/>
          <w:color w:val="000000" w:themeColor="text1"/>
          <w:szCs w:val="21"/>
          <w:lang w:eastAsia="zh-CN"/>
        </w:rPr>
        <w:t>制氧量</w:t>
      </w:r>
      <w:r>
        <w:rPr>
          <w:rFonts w:hint="eastAsia" w:ascii="等线" w:hAnsi="等线" w:cs="等线"/>
          <w:bCs/>
          <w:color w:val="000000" w:themeColor="text1"/>
          <w:szCs w:val="21"/>
        </w:rPr>
        <w:t>：</w:t>
      </w:r>
      <w:r>
        <w:rPr>
          <w:rFonts w:hint="default" w:ascii="Arial" w:hAnsi="Arial" w:cs="Arial"/>
          <w:bCs/>
          <w:color w:val="000000" w:themeColor="text1"/>
          <w:szCs w:val="21"/>
        </w:rPr>
        <w:t>≥</w:t>
      </w:r>
      <w:r>
        <w:rPr>
          <w:rFonts w:hint="eastAsia" w:ascii="等线" w:hAnsi="等线" w:cs="等线"/>
          <w:bCs/>
          <w:color w:val="000000" w:themeColor="text1"/>
          <w:szCs w:val="21"/>
        </w:rPr>
        <w:t>10</w:t>
      </w:r>
      <w:r>
        <w:rPr>
          <w:rFonts w:hint="eastAsia" w:ascii="等线" w:hAnsi="等线" w:cs="等线"/>
          <w:bCs/>
          <w:color w:val="000000" w:themeColor="text1"/>
          <w:szCs w:val="21"/>
          <w:lang w:val="en-US" w:eastAsia="zh-CN"/>
        </w:rPr>
        <w:t>L/</w:t>
      </w:r>
      <w:r>
        <w:rPr>
          <w:rFonts w:hint="eastAsia" w:ascii="等线" w:hAnsi="等线" w:cs="等线"/>
          <w:bCs/>
          <w:color w:val="000000" w:themeColor="text1"/>
          <w:szCs w:val="21"/>
        </w:rPr>
        <w:t>min；</w:t>
      </w:r>
    </w:p>
    <w:p>
      <w:pPr>
        <w:ind w:firstLine="0" w:firstLineChars="0"/>
        <w:rPr>
          <w:rFonts w:ascii="等线" w:hAnsi="等线" w:cs="等线"/>
          <w:bCs/>
          <w:color w:val="000000" w:themeColor="text1"/>
          <w:szCs w:val="21"/>
        </w:rPr>
      </w:pPr>
      <w:r>
        <w:rPr>
          <w:rFonts w:hint="eastAsia" w:ascii="等线" w:hAnsi="等线" w:cs="等线"/>
          <w:bCs/>
          <w:color w:val="000000" w:themeColor="text1"/>
          <w:szCs w:val="21"/>
        </w:rPr>
        <w:t>2、配置：制氧机1台；氧气包2个。</w:t>
      </w:r>
    </w:p>
    <w:p>
      <w:pPr>
        <w:ind w:firstLine="0" w:firstLineChars="0"/>
        <w:rPr>
          <w:rFonts w:ascii="等线" w:hAnsi="等线" w:cs="等线"/>
          <w:bCs/>
          <w:color w:val="000000" w:themeColor="text1"/>
          <w:szCs w:val="21"/>
        </w:rPr>
      </w:pPr>
    </w:p>
    <w:p>
      <w:pPr>
        <w:ind w:firstLine="0" w:firstLineChars="0"/>
        <w:rPr>
          <w:rFonts w:hint="eastAsia" w:ascii="等线" w:hAnsi="等线" w:eastAsia="等线" w:cs="等线"/>
          <w:b/>
          <w:bCs/>
          <w:color w:val="000000" w:themeColor="text1"/>
          <w:szCs w:val="21"/>
          <w:lang w:val="en-US" w:eastAsia="zh-CN"/>
        </w:rPr>
      </w:pPr>
      <w:r>
        <w:rPr>
          <w:rFonts w:hint="eastAsia" w:ascii="等线" w:hAnsi="等线" w:cs="等线"/>
          <w:b/>
          <w:bCs/>
          <w:color w:val="000000" w:themeColor="text1"/>
          <w:szCs w:val="21"/>
        </w:rPr>
        <w:t>品目10、试剂冰箱   1</w:t>
      </w:r>
      <w:r>
        <w:rPr>
          <w:rFonts w:hint="eastAsia" w:ascii="等线" w:hAnsi="等线" w:cs="等线"/>
          <w:b/>
          <w:bCs/>
          <w:color w:val="000000" w:themeColor="text1"/>
          <w:szCs w:val="21"/>
          <w:lang w:eastAsia="zh-CN"/>
        </w:rPr>
        <w:t>台</w:t>
      </w:r>
    </w:p>
    <w:p>
      <w:pPr>
        <w:ind w:left="0" w:leftChars="0" w:firstLine="0" w:firstLineChars="0"/>
        <w:rPr>
          <w:rFonts w:hint="eastAsia" w:ascii="等线" w:hAnsi="等线" w:cs="等线"/>
          <w:bCs/>
          <w:szCs w:val="21"/>
        </w:rPr>
      </w:pPr>
      <w:r>
        <w:rPr>
          <w:rFonts w:hint="eastAsia" w:ascii="等线" w:hAnsi="等线" w:cs="等线"/>
          <w:bCs/>
          <w:szCs w:val="21"/>
        </w:rPr>
        <w:t>1、容积≥200L</w:t>
      </w:r>
    </w:p>
    <w:p>
      <w:pPr>
        <w:ind w:left="0" w:leftChars="0" w:firstLine="0" w:firstLineChars="0"/>
        <w:rPr>
          <w:rFonts w:ascii="等线" w:hAnsi="等线" w:cs="等线"/>
          <w:bCs/>
          <w:color w:val="000000"/>
          <w:szCs w:val="21"/>
        </w:rPr>
      </w:pPr>
      <w:r>
        <w:rPr>
          <w:rFonts w:hint="eastAsia" w:ascii="等线" w:hAnsi="等线" w:cs="等线"/>
          <w:bCs/>
          <w:szCs w:val="21"/>
        </w:rPr>
        <w:t>2、箱体内部温度2～8℃；在2℃～8℃范围内可微调温度设定值，温度显示精度0.1℃、分辨率0.1℃，调整增量0.1℃</w:t>
      </w:r>
      <w:r>
        <w:rPr>
          <w:rFonts w:hint="eastAsia" w:ascii="等线" w:hAnsi="等线" w:cs="等线"/>
          <w:bCs/>
          <w:color w:val="000000"/>
          <w:szCs w:val="21"/>
        </w:rPr>
        <w:t>。</w:t>
      </w:r>
    </w:p>
    <w:p>
      <w:pPr>
        <w:ind w:firstLine="0" w:firstLineChars="0"/>
        <w:rPr>
          <w:rFonts w:ascii="等线" w:hAnsi="等线" w:cs="等线"/>
          <w:b/>
          <w:bCs/>
          <w:color w:val="000000" w:themeColor="text1"/>
          <w:szCs w:val="21"/>
        </w:rPr>
      </w:pPr>
      <w:r>
        <w:rPr>
          <w:rFonts w:hint="eastAsia" w:ascii="等线" w:hAnsi="等线" w:cs="等线"/>
          <w:b/>
          <w:bCs/>
          <w:color w:val="000000" w:themeColor="text1"/>
          <w:szCs w:val="21"/>
        </w:rPr>
        <w:t>品目11、紫外线消毒车   1台</w:t>
      </w:r>
    </w:p>
    <w:p>
      <w:pPr>
        <w:numPr>
          <w:ilvl w:val="0"/>
          <w:numId w:val="3"/>
        </w:numPr>
        <w:ind w:firstLine="0" w:firstLineChars="0"/>
        <w:rPr>
          <w:rFonts w:hint="eastAsia" w:ascii="等线" w:hAnsi="等线" w:cs="等线"/>
          <w:bCs/>
          <w:color w:val="000000" w:themeColor="text1"/>
          <w:szCs w:val="21"/>
          <w:lang w:eastAsia="zh-CN"/>
        </w:rPr>
      </w:pPr>
      <w:r>
        <w:rPr>
          <w:rFonts w:hint="eastAsia" w:ascii="等线" w:hAnsi="等线" w:cs="等线"/>
          <w:bCs/>
          <w:color w:val="000000" w:themeColor="text1"/>
          <w:szCs w:val="21"/>
        </w:rPr>
        <w:t>静态适用面积：≥30m2</w:t>
      </w:r>
      <w:r>
        <w:rPr>
          <w:rFonts w:hint="eastAsia" w:ascii="等线" w:hAnsi="等线" w:cs="等线"/>
          <w:bCs/>
          <w:color w:val="000000" w:themeColor="text1"/>
          <w:szCs w:val="21"/>
          <w:lang w:eastAsia="zh-CN"/>
        </w:rPr>
        <w:t>。</w:t>
      </w:r>
    </w:p>
    <w:p>
      <w:pPr>
        <w:numPr>
          <w:ilvl w:val="0"/>
          <w:numId w:val="0"/>
        </w:numPr>
        <w:rPr>
          <w:rFonts w:ascii="等线" w:hAnsi="等线" w:cs="等线"/>
          <w:b/>
          <w:bCs/>
          <w:color w:val="000000" w:themeColor="text1"/>
          <w:szCs w:val="21"/>
        </w:rPr>
      </w:pPr>
      <w:r>
        <w:rPr>
          <w:rFonts w:hint="eastAsia" w:ascii="等线" w:hAnsi="等线" w:cs="等线"/>
          <w:b/>
          <w:bCs/>
          <w:color w:val="000000" w:themeColor="text1"/>
          <w:szCs w:val="21"/>
        </w:rPr>
        <w:t>品目12、等离子体移动式空气消毒机   1台</w:t>
      </w:r>
    </w:p>
    <w:p>
      <w:pPr>
        <w:ind w:firstLine="0" w:firstLineChars="0"/>
        <w:rPr>
          <w:rFonts w:ascii="等线" w:hAnsi="等线" w:cs="等线"/>
          <w:bCs/>
          <w:color w:val="000000" w:themeColor="text1"/>
          <w:szCs w:val="21"/>
        </w:rPr>
      </w:pPr>
      <w:r>
        <w:rPr>
          <w:rFonts w:hint="eastAsia" w:ascii="等线" w:hAnsi="等线" w:cs="等线"/>
          <w:bCs/>
          <w:color w:val="000000" w:themeColor="text1"/>
          <w:szCs w:val="21"/>
        </w:rPr>
        <w:t>1、消毒方法：等离子体；</w:t>
      </w:r>
    </w:p>
    <w:p>
      <w:pPr>
        <w:ind w:firstLine="0" w:firstLineChars="0"/>
        <w:rPr>
          <w:rFonts w:ascii="等线" w:hAnsi="等线" w:cs="等线"/>
          <w:bCs/>
          <w:color w:val="000000" w:themeColor="text1"/>
          <w:szCs w:val="21"/>
        </w:rPr>
      </w:pPr>
      <w:r>
        <w:rPr>
          <w:rFonts w:hint="eastAsia" w:ascii="等线" w:hAnsi="等线" w:cs="等线"/>
          <w:bCs/>
          <w:color w:val="000000" w:themeColor="text1"/>
          <w:szCs w:val="21"/>
        </w:rPr>
        <w:t>2、最大适用体积：100 m3；</w:t>
      </w:r>
    </w:p>
    <w:p>
      <w:pPr>
        <w:ind w:firstLine="0" w:firstLineChars="0"/>
        <w:rPr>
          <w:rFonts w:ascii="等线" w:hAnsi="等线" w:cs="等线"/>
          <w:bCs/>
          <w:color w:val="000000" w:themeColor="text1"/>
          <w:szCs w:val="21"/>
        </w:rPr>
      </w:pPr>
      <w:r>
        <w:rPr>
          <w:rFonts w:hint="eastAsia" w:ascii="等线" w:hAnsi="等线" w:cs="等线"/>
          <w:bCs/>
          <w:color w:val="000000" w:themeColor="text1"/>
          <w:szCs w:val="21"/>
        </w:rPr>
        <w:t>3、额定循环风量：1000 m3/h；</w:t>
      </w:r>
    </w:p>
    <w:p>
      <w:pPr>
        <w:ind w:firstLine="0" w:firstLineChars="0"/>
        <w:rPr>
          <w:rFonts w:hint="eastAsia" w:ascii="等线" w:hAnsi="等线" w:eastAsia="等线" w:cs="等线"/>
          <w:bCs/>
          <w:color w:val="000000" w:themeColor="text1"/>
          <w:szCs w:val="21"/>
          <w:lang w:eastAsia="zh-CN"/>
        </w:rPr>
      </w:pPr>
      <w:r>
        <w:rPr>
          <w:rFonts w:hint="eastAsia" w:ascii="等线" w:hAnsi="等线" w:cs="等线"/>
          <w:bCs/>
          <w:color w:val="000000" w:themeColor="text1"/>
          <w:szCs w:val="21"/>
        </w:rPr>
        <w:t>4、负离子浓度：≥6×106个/cm3</w:t>
      </w:r>
      <w:r>
        <w:rPr>
          <w:rFonts w:hint="eastAsia" w:ascii="等线" w:hAnsi="等线" w:cs="等线"/>
          <w:bCs/>
          <w:color w:val="000000" w:themeColor="text1"/>
          <w:szCs w:val="21"/>
          <w:lang w:eastAsia="zh-CN"/>
        </w:rPr>
        <w:t>。</w:t>
      </w:r>
    </w:p>
    <w:p>
      <w:pPr>
        <w:ind w:firstLine="0" w:firstLineChars="0"/>
        <w:rPr>
          <w:rFonts w:ascii="等线" w:hAnsi="等线" w:cs="等线"/>
          <w:b/>
          <w:bCs/>
          <w:color w:val="000000" w:themeColor="text1"/>
          <w:szCs w:val="21"/>
        </w:rPr>
      </w:pPr>
    </w:p>
    <w:p>
      <w:pPr>
        <w:ind w:firstLine="0" w:firstLineChars="0"/>
        <w:rPr>
          <w:rFonts w:hint="eastAsia" w:ascii="等线" w:hAnsi="等线" w:eastAsia="等线" w:cs="等线"/>
          <w:b/>
          <w:bCs/>
          <w:color w:val="000000" w:themeColor="text1"/>
          <w:szCs w:val="21"/>
          <w:lang w:eastAsia="zh-CN"/>
        </w:rPr>
      </w:pPr>
      <w:r>
        <w:rPr>
          <w:rFonts w:hint="eastAsia" w:ascii="等线" w:hAnsi="等线" w:cs="等线"/>
          <w:b/>
          <w:bCs/>
          <w:color w:val="000000" w:themeColor="text1"/>
          <w:szCs w:val="21"/>
        </w:rPr>
        <w:t>品目13、急救推车   1</w:t>
      </w:r>
      <w:r>
        <w:rPr>
          <w:rFonts w:hint="eastAsia" w:ascii="等线" w:hAnsi="等线" w:cs="等线"/>
          <w:b/>
          <w:bCs/>
          <w:color w:val="000000" w:themeColor="text1"/>
          <w:szCs w:val="21"/>
          <w:lang w:eastAsia="zh-CN"/>
        </w:rPr>
        <w:t>批</w:t>
      </w:r>
    </w:p>
    <w:p>
      <w:pPr>
        <w:ind w:firstLine="0" w:firstLineChars="0"/>
        <w:rPr>
          <w:rFonts w:ascii="等线" w:hAnsi="等线" w:cs="等线"/>
          <w:bCs/>
          <w:color w:val="000000" w:themeColor="text1"/>
          <w:szCs w:val="21"/>
        </w:rPr>
      </w:pPr>
      <w:r>
        <w:rPr>
          <w:rFonts w:hint="eastAsia" w:ascii="等线" w:hAnsi="等线" w:cs="等线"/>
          <w:bCs/>
          <w:color w:val="000000" w:themeColor="text1"/>
          <w:szCs w:val="21"/>
        </w:rPr>
        <w:t>1、配置：急救推车（不锈钢）1个，治疗推车1个，多功能轮椅1个，多功能担架推车1个，注射椅1个，不锈钢输液架（移动式）1个。</w:t>
      </w:r>
    </w:p>
    <w:p>
      <w:pPr>
        <w:ind w:firstLine="0" w:firstLineChars="0"/>
        <w:rPr>
          <w:rFonts w:ascii="等线" w:hAnsi="等线" w:cs="等线"/>
          <w:b/>
          <w:bCs/>
          <w:color w:val="000000" w:themeColor="text1"/>
          <w:szCs w:val="21"/>
        </w:rPr>
      </w:pPr>
    </w:p>
    <w:p>
      <w:pPr>
        <w:ind w:firstLine="0" w:firstLineChars="0"/>
        <w:rPr>
          <w:rFonts w:ascii="等线" w:hAnsi="等线" w:cs="等线"/>
          <w:b/>
          <w:bCs/>
          <w:color w:val="000000" w:themeColor="text1"/>
          <w:szCs w:val="21"/>
        </w:rPr>
      </w:pPr>
      <w:r>
        <w:rPr>
          <w:rFonts w:hint="eastAsia" w:ascii="等线" w:hAnsi="等线" w:cs="等线"/>
          <w:b/>
          <w:bCs/>
          <w:color w:val="000000" w:themeColor="text1"/>
          <w:szCs w:val="21"/>
        </w:rPr>
        <w:t xml:space="preserve">品目14、急救出诊箱   </w:t>
      </w:r>
      <w:r>
        <w:rPr>
          <w:rFonts w:hint="eastAsia" w:ascii="等线" w:hAnsi="等线" w:cs="等线"/>
          <w:b/>
          <w:bCs/>
          <w:color w:val="000000" w:themeColor="text1"/>
          <w:szCs w:val="21"/>
          <w:lang w:val="en-US" w:eastAsia="zh-CN"/>
        </w:rPr>
        <w:t>4</w:t>
      </w:r>
      <w:r>
        <w:rPr>
          <w:rFonts w:hint="eastAsia" w:ascii="等线" w:hAnsi="等线" w:cs="等线"/>
          <w:b/>
          <w:bCs/>
          <w:color w:val="000000" w:themeColor="text1"/>
          <w:szCs w:val="21"/>
        </w:rPr>
        <w:t>个</w:t>
      </w:r>
    </w:p>
    <w:p>
      <w:pPr>
        <w:ind w:firstLine="0" w:firstLineChars="0"/>
        <w:rPr>
          <w:rFonts w:ascii="等线" w:hAnsi="等线" w:cs="等线"/>
          <w:bCs/>
          <w:color w:val="000000" w:themeColor="text1"/>
          <w:szCs w:val="21"/>
        </w:rPr>
      </w:pPr>
      <w:r>
        <w:rPr>
          <w:rFonts w:hint="eastAsia" w:ascii="等线" w:hAnsi="等线" w:cs="等线"/>
          <w:bCs/>
          <w:color w:val="000000" w:themeColor="text1"/>
          <w:szCs w:val="21"/>
        </w:rPr>
        <w:t>1、配置：急救出诊箱4个，简易呼吸气囊1个，听诊器2个。</w:t>
      </w:r>
    </w:p>
    <w:p>
      <w:pPr>
        <w:ind w:firstLine="0" w:firstLineChars="0"/>
        <w:rPr>
          <w:rFonts w:ascii="等线" w:hAnsi="等线" w:cs="等线"/>
          <w:b/>
          <w:bCs/>
          <w:color w:val="000000" w:themeColor="text1"/>
          <w:szCs w:val="21"/>
        </w:rPr>
      </w:pPr>
    </w:p>
    <w:p>
      <w:pPr>
        <w:ind w:firstLine="0" w:firstLineChars="0"/>
        <w:rPr>
          <w:rFonts w:ascii="等线" w:hAnsi="等线" w:cs="等线"/>
          <w:b/>
          <w:bCs/>
          <w:color w:val="000000" w:themeColor="text1"/>
          <w:szCs w:val="21"/>
        </w:rPr>
      </w:pPr>
      <w:r>
        <w:rPr>
          <w:rFonts w:hint="eastAsia" w:ascii="等线" w:hAnsi="等线" w:cs="等线"/>
          <w:b/>
          <w:bCs/>
          <w:color w:val="000000" w:themeColor="text1"/>
          <w:szCs w:val="21"/>
        </w:rPr>
        <w:t>品目15、推拿床   4个</w:t>
      </w:r>
    </w:p>
    <w:p>
      <w:pPr>
        <w:ind w:firstLine="0" w:firstLineChars="0"/>
        <w:rPr>
          <w:rFonts w:ascii="等线" w:hAnsi="等线" w:cs="等线"/>
          <w:bCs/>
          <w:color w:val="000000" w:themeColor="text1"/>
          <w:szCs w:val="21"/>
        </w:rPr>
      </w:pPr>
      <w:r>
        <w:rPr>
          <w:rFonts w:hint="eastAsia" w:ascii="等线" w:hAnsi="等线" w:cs="等线"/>
          <w:bCs/>
          <w:color w:val="000000" w:themeColor="text1"/>
          <w:szCs w:val="21"/>
        </w:rPr>
        <w:t>1、配置：推拿床（绿色软皮、带头孔）4个，床头柜（绿色ABS）4个。</w:t>
      </w:r>
    </w:p>
    <w:p>
      <w:pPr>
        <w:ind w:firstLine="0" w:firstLineChars="0"/>
        <w:rPr>
          <w:rFonts w:ascii="等线" w:hAnsi="等线" w:cs="等线"/>
          <w:b/>
          <w:bCs/>
          <w:color w:val="000000" w:themeColor="text1"/>
          <w:szCs w:val="21"/>
        </w:rPr>
      </w:pPr>
    </w:p>
    <w:p>
      <w:pPr>
        <w:ind w:firstLine="0" w:firstLineChars="0"/>
        <w:rPr>
          <w:rFonts w:hint="eastAsia" w:ascii="等线" w:hAnsi="等线" w:eastAsia="等线" w:cs="等线"/>
          <w:b/>
          <w:bCs/>
          <w:color w:val="000000" w:themeColor="text1"/>
          <w:szCs w:val="21"/>
          <w:lang w:eastAsia="zh-CN"/>
        </w:rPr>
      </w:pPr>
      <w:r>
        <w:rPr>
          <w:rFonts w:hint="eastAsia" w:ascii="等线" w:hAnsi="等线" w:cs="等线"/>
          <w:b/>
          <w:bCs/>
          <w:color w:val="000000" w:themeColor="text1"/>
          <w:szCs w:val="21"/>
        </w:rPr>
        <w:t>品目16、办公桌   2</w:t>
      </w:r>
      <w:r>
        <w:rPr>
          <w:rFonts w:hint="eastAsia" w:ascii="等线" w:hAnsi="等线" w:cs="等线"/>
          <w:b/>
          <w:bCs/>
          <w:color w:val="000000" w:themeColor="text1"/>
          <w:szCs w:val="21"/>
          <w:lang w:eastAsia="zh-CN"/>
        </w:rPr>
        <w:t>套</w:t>
      </w:r>
    </w:p>
    <w:p>
      <w:pPr>
        <w:ind w:firstLine="0" w:firstLineChars="0"/>
        <w:rPr>
          <w:rFonts w:hint="eastAsia" w:ascii="等线" w:hAnsi="等线" w:eastAsia="等线" w:cs="等线"/>
          <w:b/>
          <w:bCs/>
          <w:color w:val="000000" w:themeColor="text1"/>
          <w:szCs w:val="21"/>
          <w:lang w:eastAsia="zh-CN"/>
        </w:rPr>
      </w:pPr>
      <w:r>
        <w:rPr>
          <w:rFonts w:hint="eastAsia" w:ascii="等线" w:hAnsi="等线" w:cs="等线"/>
          <w:bCs/>
          <w:color w:val="000000" w:themeColor="text1"/>
          <w:szCs w:val="21"/>
        </w:rPr>
        <w:t>1、配置：办公桌2个，办公转椅4个、小方椅4个，办公桌椅2个</w:t>
      </w:r>
      <w:r>
        <w:rPr>
          <w:rFonts w:hint="eastAsia" w:ascii="等线" w:hAnsi="等线" w:cs="等线"/>
          <w:bCs/>
          <w:color w:val="000000" w:themeColor="text1"/>
          <w:szCs w:val="21"/>
          <w:lang w:eastAsia="zh-CN"/>
        </w:rPr>
        <w:t>。</w:t>
      </w:r>
    </w:p>
    <w:p>
      <w:pPr>
        <w:ind w:firstLine="0" w:firstLineChars="0"/>
        <w:rPr>
          <w:rFonts w:ascii="等线" w:hAnsi="等线" w:cs="等线"/>
          <w:color w:val="000000" w:themeColor="text1"/>
          <w:szCs w:val="21"/>
        </w:rPr>
      </w:pPr>
    </w:p>
    <w:p>
      <w:pPr>
        <w:ind w:firstLine="0" w:firstLineChars="0"/>
        <w:rPr>
          <w:rFonts w:ascii="等线" w:hAnsi="等线" w:cs="等线"/>
          <w:b/>
          <w:bCs/>
          <w:color w:val="000000" w:themeColor="text1"/>
          <w:szCs w:val="21"/>
        </w:rPr>
      </w:pPr>
      <w:r>
        <w:rPr>
          <w:rFonts w:hint="eastAsia" w:ascii="等线" w:hAnsi="等线" w:cs="等线"/>
          <w:b/>
          <w:bCs/>
          <w:color w:val="000000" w:themeColor="text1"/>
          <w:szCs w:val="21"/>
        </w:rPr>
        <w:t>品目17、身高体重仪   1台</w:t>
      </w:r>
    </w:p>
    <w:p>
      <w:pPr>
        <w:ind w:firstLine="0" w:firstLineChars="0"/>
        <w:rPr>
          <w:rFonts w:hint="default" w:ascii="等线" w:hAnsi="等线" w:eastAsia="等线" w:cs="等线"/>
          <w:b/>
          <w:bCs/>
          <w:color w:val="000000" w:themeColor="text1"/>
          <w:szCs w:val="21"/>
          <w:lang w:val="en-US" w:eastAsia="zh-CN"/>
        </w:rPr>
      </w:pPr>
      <w:r>
        <w:rPr>
          <w:rFonts w:hint="eastAsia" w:ascii="等线" w:hAnsi="等线" w:cs="等线"/>
          <w:color w:val="000000" w:themeColor="text1"/>
          <w:szCs w:val="21"/>
        </w:rPr>
        <w:t>1、身高测量范围： 70cm～200cm；</w:t>
      </w:r>
      <w:r>
        <w:rPr>
          <w:rFonts w:hint="eastAsia" w:ascii="等线" w:hAnsi="等线" w:cs="等线"/>
          <w:color w:val="000000" w:themeColor="text1"/>
          <w:szCs w:val="21"/>
        </w:rPr>
        <w:br w:type="textWrapping"/>
      </w:r>
      <w:r>
        <w:rPr>
          <w:rFonts w:hint="eastAsia" w:ascii="等线" w:hAnsi="等线" w:cs="等线"/>
          <w:color w:val="000000" w:themeColor="text1"/>
          <w:szCs w:val="21"/>
        </w:rPr>
        <w:t>2、体重测量范围： 2kg～200kg</w:t>
      </w:r>
      <w:r>
        <w:rPr>
          <w:rFonts w:hint="eastAsia" w:ascii="等线" w:hAnsi="等线" w:cs="等线"/>
          <w:color w:val="000000" w:themeColor="text1"/>
          <w:szCs w:val="21"/>
          <w:lang w:eastAsia="zh-CN"/>
        </w:rPr>
        <w:t>。</w:t>
      </w:r>
      <w:r>
        <w:rPr>
          <w:rFonts w:hint="eastAsia" w:ascii="等线" w:hAnsi="等线" w:cs="等线"/>
          <w:color w:val="000000" w:themeColor="text1"/>
          <w:szCs w:val="21"/>
        </w:rPr>
        <w:br w:type="textWrapping"/>
      </w:r>
      <w:r>
        <w:rPr>
          <w:rFonts w:hint="eastAsia" w:ascii="等线" w:hAnsi="等线" w:cs="等线"/>
          <w:b/>
          <w:bCs/>
          <w:color w:val="000000" w:themeColor="text1"/>
          <w:szCs w:val="21"/>
        </w:rPr>
        <w:t>品目18、医生工作站</w:t>
      </w:r>
      <w:r>
        <w:rPr>
          <w:rFonts w:hint="eastAsia" w:ascii="等线" w:hAnsi="等线" w:cs="等线"/>
          <w:b/>
          <w:bCs/>
          <w:color w:val="000000" w:themeColor="text1"/>
          <w:szCs w:val="21"/>
          <w:lang w:val="en-US" w:eastAsia="zh-CN"/>
        </w:rPr>
        <w:t xml:space="preserve">   2套</w:t>
      </w:r>
    </w:p>
    <w:p>
      <w:pPr>
        <w:ind w:firstLine="0" w:firstLineChars="0"/>
        <w:rPr>
          <w:rFonts w:ascii="等线" w:hAnsi="等线" w:cs="等线"/>
          <w:b w:val="0"/>
          <w:bCs w:val="0"/>
          <w:color w:val="000000" w:themeColor="text1"/>
          <w:szCs w:val="21"/>
        </w:rPr>
      </w:pPr>
      <w:r>
        <w:rPr>
          <w:rFonts w:hint="eastAsia" w:ascii="等线" w:hAnsi="等线" w:cs="等线"/>
          <w:b w:val="0"/>
          <w:bCs w:val="0"/>
          <w:color w:val="000000" w:themeColor="text1"/>
          <w:szCs w:val="21"/>
          <w:lang w:eastAsia="zh-CN"/>
        </w:rPr>
        <w:t>（一）</w:t>
      </w:r>
      <w:r>
        <w:rPr>
          <w:rFonts w:hint="eastAsia" w:ascii="等线" w:hAnsi="等线" w:cs="等线"/>
          <w:b w:val="0"/>
          <w:bCs w:val="0"/>
          <w:color w:val="000000" w:themeColor="text1"/>
          <w:szCs w:val="21"/>
        </w:rPr>
        <w:t>台式电脑   2台</w:t>
      </w:r>
    </w:p>
    <w:p>
      <w:pPr>
        <w:ind w:firstLine="0" w:firstLineChars="0"/>
        <w:rPr>
          <w:rFonts w:ascii="等线" w:hAnsi="等线" w:cs="等线"/>
          <w:b w:val="0"/>
          <w:bCs w:val="0"/>
          <w:color w:val="000000" w:themeColor="text1"/>
          <w:szCs w:val="21"/>
        </w:rPr>
      </w:pPr>
      <w:r>
        <w:rPr>
          <w:rFonts w:hint="eastAsia" w:ascii="等线" w:hAnsi="等线" w:cs="等线"/>
          <w:b w:val="0"/>
          <w:bCs w:val="0"/>
          <w:color w:val="000000" w:themeColor="text1"/>
          <w:szCs w:val="21"/>
        </w:rPr>
        <w:t>1、系统：Windows10；</w:t>
      </w:r>
    </w:p>
    <w:p>
      <w:pPr>
        <w:ind w:firstLine="0" w:firstLineChars="0"/>
        <w:rPr>
          <w:rFonts w:ascii="等线" w:hAnsi="等线" w:cs="等线"/>
          <w:b w:val="0"/>
          <w:bCs w:val="0"/>
          <w:color w:val="000000" w:themeColor="text1"/>
          <w:szCs w:val="21"/>
        </w:rPr>
      </w:pPr>
      <w:r>
        <w:rPr>
          <w:rFonts w:hint="eastAsia" w:ascii="等线" w:hAnsi="等线" w:cs="等线"/>
          <w:b w:val="0"/>
          <w:bCs w:val="0"/>
          <w:color w:val="000000" w:themeColor="text1"/>
          <w:szCs w:val="21"/>
        </w:rPr>
        <w:t>2、CPU：英特尔酷睿Mi3-10100处理器；</w:t>
      </w:r>
    </w:p>
    <w:p>
      <w:pPr>
        <w:ind w:firstLine="0" w:firstLineChars="0"/>
        <w:rPr>
          <w:rFonts w:ascii="等线" w:hAnsi="等线" w:cs="等线"/>
          <w:b w:val="0"/>
          <w:bCs w:val="0"/>
          <w:color w:val="000000" w:themeColor="text1"/>
          <w:szCs w:val="21"/>
        </w:rPr>
      </w:pPr>
      <w:r>
        <w:rPr>
          <w:rFonts w:hint="eastAsia" w:ascii="等线" w:hAnsi="等线" w:cs="等线"/>
          <w:b w:val="0"/>
          <w:bCs w:val="0"/>
          <w:color w:val="000000" w:themeColor="text1"/>
          <w:szCs w:val="21"/>
        </w:rPr>
        <w:t>3、内存：8GB DDR4-2666MHz；</w:t>
      </w:r>
    </w:p>
    <w:p>
      <w:pPr>
        <w:ind w:firstLine="0" w:firstLineChars="0"/>
        <w:rPr>
          <w:rFonts w:ascii="等线" w:hAnsi="等线" w:cs="等线"/>
          <w:b w:val="0"/>
          <w:bCs w:val="0"/>
          <w:color w:val="000000" w:themeColor="text1"/>
          <w:szCs w:val="21"/>
        </w:rPr>
      </w:pPr>
      <w:r>
        <w:rPr>
          <w:rFonts w:hint="eastAsia" w:ascii="等线" w:hAnsi="等线" w:cs="等线"/>
          <w:b w:val="0"/>
          <w:bCs w:val="0"/>
          <w:color w:val="000000" w:themeColor="text1"/>
          <w:szCs w:val="21"/>
        </w:rPr>
        <w:t>4、硬盘：1TB 7200转机械硬盘；</w:t>
      </w:r>
    </w:p>
    <w:p>
      <w:pPr>
        <w:ind w:firstLine="0" w:firstLineChars="0"/>
        <w:rPr>
          <w:rFonts w:ascii="等线" w:hAnsi="等线" w:cs="等线"/>
          <w:b w:val="0"/>
          <w:bCs w:val="0"/>
          <w:color w:val="000000" w:themeColor="text1"/>
          <w:szCs w:val="21"/>
        </w:rPr>
      </w:pPr>
      <w:r>
        <w:rPr>
          <w:rFonts w:hint="eastAsia" w:ascii="等线" w:hAnsi="等线" w:cs="等线"/>
          <w:b w:val="0"/>
          <w:bCs w:val="0"/>
          <w:color w:val="000000" w:themeColor="text1"/>
          <w:szCs w:val="21"/>
        </w:rPr>
        <w:t>5、配置：台式电脑2台，打印机1台。</w:t>
      </w:r>
    </w:p>
    <w:p>
      <w:pPr>
        <w:ind w:firstLine="0" w:firstLineChars="0"/>
        <w:rPr>
          <w:rFonts w:ascii="等线" w:hAnsi="等线" w:cs="等线"/>
          <w:b w:val="0"/>
          <w:bCs w:val="0"/>
          <w:color w:val="000000" w:themeColor="text1"/>
          <w:szCs w:val="21"/>
        </w:rPr>
      </w:pPr>
      <w:r>
        <w:rPr>
          <w:rFonts w:hint="eastAsia" w:ascii="等线" w:hAnsi="等线" w:cs="等线"/>
          <w:b w:val="0"/>
          <w:bCs w:val="0"/>
          <w:color w:val="000000" w:themeColor="text1"/>
          <w:szCs w:val="21"/>
          <w:lang w:eastAsia="zh-CN"/>
        </w:rPr>
        <w:t>（二）</w:t>
      </w:r>
      <w:r>
        <w:rPr>
          <w:rFonts w:hint="eastAsia" w:ascii="等线" w:hAnsi="等线" w:cs="等线"/>
          <w:color w:val="000000" w:themeColor="text1"/>
          <w:szCs w:val="21"/>
        </w:rPr>
        <w:t>慢病管理系统</w:t>
      </w:r>
      <w:r>
        <w:rPr>
          <w:rFonts w:hint="eastAsia" w:ascii="等线" w:hAnsi="等线" w:cs="等线"/>
          <w:b w:val="0"/>
          <w:bCs w:val="0"/>
          <w:color w:val="000000" w:themeColor="text1"/>
          <w:szCs w:val="21"/>
        </w:rPr>
        <w:t>软件  2套</w:t>
      </w:r>
    </w:p>
    <w:p>
      <w:pPr>
        <w:ind w:firstLine="0" w:firstLineChars="0"/>
        <w:rPr>
          <w:rFonts w:ascii="等线" w:hAnsi="等线" w:cs="等线"/>
          <w:color w:val="000000" w:themeColor="text1"/>
          <w:szCs w:val="21"/>
        </w:rPr>
      </w:pPr>
      <w:r>
        <w:rPr>
          <w:rFonts w:hint="eastAsia" w:ascii="等线" w:hAnsi="等线" w:cs="等线"/>
          <w:color w:val="000000" w:themeColor="text1"/>
          <w:szCs w:val="21"/>
        </w:rPr>
        <w:t>1</w:t>
      </w:r>
      <w:r>
        <w:rPr>
          <w:rFonts w:hint="eastAsia" w:ascii="等线" w:hAnsi="等线" w:cs="等线"/>
          <w:color w:val="000000" w:themeColor="text1"/>
          <w:szCs w:val="21"/>
          <w:lang w:eastAsia="zh-CN"/>
        </w:rPr>
        <w:t>、</w:t>
      </w:r>
      <w:r>
        <w:rPr>
          <w:rFonts w:hint="eastAsia" w:ascii="等线" w:hAnsi="等线" w:cs="等线"/>
          <w:color w:val="000000" w:themeColor="text1"/>
          <w:szCs w:val="21"/>
        </w:rPr>
        <w:t>具有慢病患者签约功能，</w:t>
      </w:r>
      <w:r>
        <w:rPr>
          <w:rFonts w:ascii="等线" w:hAnsi="等线" w:cs="等线"/>
          <w:color w:val="000000" w:themeColor="text1"/>
          <w:szCs w:val="21"/>
        </w:rPr>
        <w:t xml:space="preserve"> </w:t>
      </w:r>
    </w:p>
    <w:p>
      <w:pPr>
        <w:ind w:firstLine="0" w:firstLineChars="0"/>
        <w:rPr>
          <w:rFonts w:ascii="等线" w:hAnsi="等线" w:cs="等线"/>
          <w:color w:val="000000" w:themeColor="text1"/>
          <w:szCs w:val="21"/>
        </w:rPr>
      </w:pPr>
      <w:r>
        <w:rPr>
          <w:rFonts w:hint="eastAsia" w:ascii="等线" w:hAnsi="等线" w:cs="等线"/>
          <w:color w:val="000000" w:themeColor="text1"/>
          <w:szCs w:val="21"/>
        </w:rPr>
        <w:t>2</w:t>
      </w:r>
      <w:r>
        <w:rPr>
          <w:rFonts w:hint="eastAsia" w:ascii="等线" w:hAnsi="等线" w:cs="等线"/>
          <w:color w:val="000000" w:themeColor="text1"/>
          <w:szCs w:val="21"/>
          <w:lang w:eastAsia="zh-CN"/>
        </w:rPr>
        <w:t>、</w:t>
      </w:r>
      <w:r>
        <w:rPr>
          <w:rFonts w:hint="eastAsia" w:ascii="等线" w:hAnsi="等线" w:cs="等线"/>
          <w:color w:val="000000" w:themeColor="text1"/>
          <w:szCs w:val="21"/>
        </w:rPr>
        <w:t>医生工作台功能，显示患者全年的血糖和血压状况的统计图，还可以添加健康计划，查看患者的详细资料，新增随访记录，进行患者转诊。</w:t>
      </w:r>
    </w:p>
    <w:p>
      <w:pPr>
        <w:ind w:firstLine="0" w:firstLineChars="0"/>
        <w:rPr>
          <w:rFonts w:ascii="等线" w:hAnsi="等线" w:cs="等线"/>
          <w:color w:val="000000" w:themeColor="text1"/>
          <w:szCs w:val="21"/>
        </w:rPr>
      </w:pPr>
      <w:r>
        <w:rPr>
          <w:rFonts w:hint="eastAsia" w:ascii="等线" w:hAnsi="等线" w:cs="等线"/>
          <w:color w:val="000000" w:themeColor="text1"/>
          <w:szCs w:val="21"/>
        </w:rPr>
        <w:t>3</w:t>
      </w:r>
      <w:r>
        <w:rPr>
          <w:rFonts w:hint="eastAsia" w:ascii="等线" w:hAnsi="等线" w:cs="等线"/>
          <w:color w:val="000000" w:themeColor="text1"/>
          <w:szCs w:val="21"/>
          <w:lang w:eastAsia="zh-CN"/>
        </w:rPr>
        <w:t>、</w:t>
      </w:r>
      <w:r>
        <w:rPr>
          <w:rFonts w:hint="eastAsia" w:ascii="等线" w:hAnsi="等线" w:cs="等线"/>
          <w:color w:val="000000" w:themeColor="text1"/>
          <w:szCs w:val="21"/>
        </w:rPr>
        <w:t>具有健康计划功能，可给患者出具健康计划的，健康计划包括患者基本资料，用药和用药指导，饮食指导，运动指导等。</w:t>
      </w:r>
    </w:p>
    <w:p>
      <w:pPr>
        <w:ind w:firstLine="0" w:firstLineChars="0"/>
        <w:rPr>
          <w:rFonts w:ascii="等线" w:hAnsi="等线" w:cs="等线"/>
          <w:color w:val="000000" w:themeColor="text1"/>
          <w:szCs w:val="21"/>
        </w:rPr>
      </w:pPr>
      <w:r>
        <w:rPr>
          <w:rFonts w:hint="eastAsia" w:ascii="等线" w:hAnsi="等线" w:cs="等线"/>
          <w:color w:val="000000" w:themeColor="text1"/>
          <w:szCs w:val="21"/>
        </w:rPr>
        <w:t>4</w:t>
      </w:r>
      <w:r>
        <w:rPr>
          <w:rFonts w:hint="eastAsia" w:ascii="等线" w:hAnsi="等线" w:cs="等线"/>
          <w:color w:val="000000" w:themeColor="text1"/>
          <w:szCs w:val="21"/>
          <w:lang w:eastAsia="zh-CN"/>
        </w:rPr>
        <w:t>、</w:t>
      </w:r>
      <w:r>
        <w:rPr>
          <w:rFonts w:hint="eastAsia" w:ascii="等线" w:hAnsi="等线" w:cs="等线"/>
          <w:color w:val="000000" w:themeColor="text1"/>
          <w:szCs w:val="21"/>
        </w:rPr>
        <w:t>具有新增随访记录功能，可直接给患者新增一条随访记录（该模块下得随访记录还能载入上一次随访记录）。</w:t>
      </w:r>
    </w:p>
    <w:p>
      <w:pPr>
        <w:ind w:firstLine="0" w:firstLineChars="0"/>
        <w:rPr>
          <w:rFonts w:ascii="等线" w:hAnsi="等线" w:cs="等线"/>
          <w:color w:val="000000" w:themeColor="text1"/>
          <w:szCs w:val="21"/>
        </w:rPr>
      </w:pPr>
      <w:r>
        <w:rPr>
          <w:rFonts w:hint="eastAsia" w:ascii="等线" w:hAnsi="等线" w:cs="等线"/>
          <w:color w:val="000000" w:themeColor="text1"/>
          <w:szCs w:val="21"/>
        </w:rPr>
        <w:t>5</w:t>
      </w:r>
      <w:r>
        <w:rPr>
          <w:rFonts w:hint="eastAsia" w:ascii="等线" w:hAnsi="等线" w:cs="等线"/>
          <w:color w:val="000000" w:themeColor="text1"/>
          <w:szCs w:val="21"/>
          <w:lang w:eastAsia="zh-CN"/>
        </w:rPr>
        <w:t>、</w:t>
      </w:r>
      <w:r>
        <w:rPr>
          <w:rFonts w:hint="eastAsia" w:ascii="等线" w:hAnsi="等线" w:cs="等线"/>
          <w:color w:val="000000" w:themeColor="text1"/>
          <w:szCs w:val="21"/>
        </w:rPr>
        <w:t>具有患者详情功能，可记录患者的体检，随访，健康指导，住院门诊记录等，该模块与个人基本档案模块一致。</w:t>
      </w:r>
    </w:p>
    <w:p>
      <w:pPr>
        <w:ind w:firstLine="0" w:firstLineChars="0"/>
        <w:rPr>
          <w:rFonts w:ascii="等线" w:hAnsi="等线" w:cs="等线"/>
          <w:color w:val="000000" w:themeColor="text1"/>
          <w:szCs w:val="21"/>
        </w:rPr>
      </w:pPr>
      <w:r>
        <w:rPr>
          <w:rFonts w:hint="eastAsia" w:ascii="等线" w:hAnsi="等线" w:cs="等线"/>
          <w:color w:val="000000" w:themeColor="text1"/>
          <w:szCs w:val="21"/>
        </w:rPr>
        <w:t>6</w:t>
      </w:r>
      <w:r>
        <w:rPr>
          <w:rFonts w:hint="eastAsia" w:ascii="等线" w:hAnsi="等线" w:cs="等线"/>
          <w:color w:val="000000" w:themeColor="text1"/>
          <w:szCs w:val="21"/>
          <w:lang w:eastAsia="zh-CN"/>
        </w:rPr>
        <w:t>、</w:t>
      </w:r>
      <w:r>
        <w:rPr>
          <w:rFonts w:hint="eastAsia" w:ascii="等线" w:hAnsi="等线" w:cs="等线"/>
          <w:color w:val="000000" w:themeColor="text1"/>
          <w:szCs w:val="21"/>
        </w:rPr>
        <w:t>具有转诊功能，可对该患者进行上下级的转诊。</w:t>
      </w:r>
    </w:p>
    <w:p>
      <w:pPr>
        <w:pStyle w:val="19"/>
        <w:ind w:left="360" w:firstLine="0" w:firstLineChars="0"/>
        <w:rPr>
          <w:rFonts w:ascii="等线" w:hAnsi="等线" w:cs="等线"/>
          <w:color w:val="000000" w:themeColor="text1"/>
          <w:szCs w:val="21"/>
        </w:rPr>
      </w:pPr>
    </w:p>
    <w:p>
      <w:pPr>
        <w:ind w:firstLine="0" w:firstLineChars="0"/>
        <w:rPr>
          <w:rFonts w:ascii="等线" w:hAnsi="等线" w:cs="等线"/>
          <w:b/>
          <w:bCs/>
          <w:color w:val="000000" w:themeColor="text1"/>
          <w:szCs w:val="21"/>
        </w:rPr>
      </w:pPr>
      <w:r>
        <w:rPr>
          <w:rFonts w:hint="eastAsia" w:ascii="等线" w:hAnsi="等线" w:cs="等线"/>
          <w:b/>
          <w:bCs/>
          <w:color w:val="000000" w:themeColor="text1"/>
          <w:szCs w:val="21"/>
        </w:rPr>
        <w:t>品目19、电视机   2台</w:t>
      </w:r>
    </w:p>
    <w:p>
      <w:pPr>
        <w:ind w:firstLine="0" w:firstLineChars="0"/>
        <w:rPr>
          <w:rFonts w:ascii="等线" w:hAnsi="等线" w:cs="等线"/>
          <w:color w:val="000000" w:themeColor="text1"/>
          <w:szCs w:val="21"/>
        </w:rPr>
      </w:pPr>
      <w:r>
        <w:rPr>
          <w:rFonts w:hint="eastAsia" w:ascii="等线" w:hAnsi="等线" w:cs="等线"/>
          <w:bCs/>
          <w:color w:val="000000" w:themeColor="text1"/>
          <w:szCs w:val="21"/>
        </w:rPr>
        <w:t>1、电视机</w:t>
      </w:r>
      <w:r>
        <w:rPr>
          <w:rFonts w:hint="eastAsia" w:ascii="宋体" w:hAnsi="宋体" w:eastAsia="宋体" w:cs="等线"/>
          <w:bCs/>
          <w:color w:val="000000" w:themeColor="text1"/>
          <w:szCs w:val="21"/>
        </w:rPr>
        <w:t>≥</w:t>
      </w:r>
      <w:r>
        <w:rPr>
          <w:rFonts w:hint="eastAsia" w:ascii="等线" w:hAnsi="等线" w:cs="等线"/>
          <w:bCs/>
          <w:color w:val="000000" w:themeColor="text1"/>
          <w:szCs w:val="21"/>
        </w:rPr>
        <w:t>55寸1台</w:t>
      </w:r>
      <w:r>
        <w:rPr>
          <w:rFonts w:hint="eastAsia" w:ascii="等线" w:hAnsi="等线" w:cs="等线"/>
          <w:color w:val="000000" w:themeColor="text1"/>
          <w:szCs w:val="21"/>
        </w:rPr>
        <w:t>，屏幕分辨率：超高清4K。</w:t>
      </w:r>
    </w:p>
    <w:p>
      <w:pPr>
        <w:ind w:firstLine="0" w:firstLineChars="0"/>
        <w:rPr>
          <w:rFonts w:ascii="等线" w:hAnsi="等线" w:cs="等线"/>
          <w:b/>
          <w:bCs/>
          <w:color w:val="000000" w:themeColor="text1"/>
          <w:szCs w:val="21"/>
        </w:rPr>
      </w:pPr>
      <w:r>
        <w:rPr>
          <w:rFonts w:hint="eastAsia" w:ascii="等线" w:hAnsi="等线" w:cs="等线"/>
          <w:bCs/>
          <w:color w:val="000000" w:themeColor="text1"/>
          <w:szCs w:val="21"/>
        </w:rPr>
        <w:t>2、电视机</w:t>
      </w:r>
      <w:r>
        <w:rPr>
          <w:rFonts w:hint="eastAsia" w:ascii="宋体" w:hAnsi="宋体" w:eastAsia="宋体" w:cs="等线"/>
          <w:bCs/>
          <w:color w:val="000000" w:themeColor="text1"/>
          <w:szCs w:val="21"/>
        </w:rPr>
        <w:t>≥</w:t>
      </w:r>
      <w:r>
        <w:rPr>
          <w:rFonts w:hint="eastAsia" w:ascii="等线" w:hAnsi="等线" w:cs="等线"/>
          <w:bCs/>
          <w:color w:val="000000" w:themeColor="text1"/>
          <w:szCs w:val="21"/>
        </w:rPr>
        <w:t>70寸1台</w:t>
      </w:r>
      <w:r>
        <w:rPr>
          <w:rFonts w:hint="eastAsia" w:ascii="等线" w:hAnsi="等线" w:cs="等线"/>
          <w:color w:val="000000" w:themeColor="text1"/>
          <w:szCs w:val="21"/>
        </w:rPr>
        <w:t>，屏幕分辨率：超高清4K。</w:t>
      </w:r>
    </w:p>
    <w:p>
      <w:pPr>
        <w:ind w:firstLine="0" w:firstLineChars="0"/>
        <w:rPr>
          <w:rFonts w:hint="default" w:ascii="等线" w:hAnsi="等线" w:eastAsia="等线" w:cs="等线"/>
          <w:b/>
          <w:bCs/>
          <w:color w:val="000000" w:themeColor="text1"/>
          <w:szCs w:val="21"/>
          <w:lang w:val="en-US" w:eastAsia="zh-CN"/>
        </w:rPr>
      </w:pPr>
      <w:r>
        <w:rPr>
          <w:rFonts w:hint="eastAsia" w:ascii="等线" w:hAnsi="等线" w:cs="等线"/>
          <w:b/>
          <w:bCs/>
          <w:color w:val="000000" w:themeColor="text1"/>
          <w:szCs w:val="21"/>
        </w:rPr>
        <w:t>品目20、标准化慢病工作室</w:t>
      </w:r>
      <w:r>
        <w:rPr>
          <w:rFonts w:hint="eastAsia" w:ascii="等线" w:hAnsi="等线" w:cs="等线"/>
          <w:b/>
          <w:bCs/>
          <w:color w:val="000000" w:themeColor="text1"/>
          <w:szCs w:val="21"/>
          <w:lang w:val="en-US" w:eastAsia="zh-CN"/>
        </w:rPr>
        <w:t xml:space="preserve">  1套</w:t>
      </w:r>
    </w:p>
    <w:p>
      <w:pPr>
        <w:pStyle w:val="19"/>
        <w:numPr>
          <w:ilvl w:val="0"/>
          <w:numId w:val="4"/>
        </w:numPr>
        <w:ind w:firstLineChars="0"/>
        <w:rPr>
          <w:rFonts w:hint="eastAsia" w:ascii="等线" w:hAnsi="等线" w:cs="等线"/>
          <w:b/>
          <w:bCs/>
          <w:color w:val="000000" w:themeColor="text1"/>
          <w:szCs w:val="21"/>
        </w:rPr>
      </w:pPr>
      <w:r>
        <w:rPr>
          <w:rFonts w:hint="eastAsia" w:ascii="等线" w:hAnsi="等线" w:cs="等线"/>
          <w:bCs/>
          <w:color w:val="000000" w:themeColor="text1"/>
          <w:szCs w:val="21"/>
        </w:rPr>
        <w:t>慢病工作室标准化</w:t>
      </w:r>
      <w:r>
        <w:rPr>
          <w:rFonts w:hint="eastAsia" w:ascii="等线" w:hAnsi="等线" w:cs="等线"/>
          <w:bCs/>
          <w:color w:val="000000" w:themeColor="text1"/>
          <w:szCs w:val="21"/>
          <w:lang w:eastAsia="zh-CN"/>
        </w:rPr>
        <w:t>布局</w:t>
      </w:r>
    </w:p>
    <w:p>
      <w:pPr>
        <w:pStyle w:val="19"/>
        <w:numPr>
          <w:ilvl w:val="0"/>
          <w:numId w:val="4"/>
        </w:numPr>
        <w:ind w:firstLineChars="0"/>
        <w:rPr>
          <w:rFonts w:ascii="等线" w:hAnsi="等线" w:cs="等线"/>
          <w:b/>
          <w:bCs/>
          <w:color w:val="000000" w:themeColor="text1"/>
          <w:szCs w:val="21"/>
        </w:rPr>
      </w:pPr>
      <w:r>
        <w:rPr>
          <w:rFonts w:hint="eastAsia" w:ascii="等线" w:hAnsi="等线" w:cs="等线"/>
          <w:bCs/>
          <w:color w:val="000000" w:themeColor="text1"/>
          <w:szCs w:val="21"/>
        </w:rPr>
        <w:t>慢病工作室的宣教系统</w:t>
      </w:r>
    </w:p>
    <w:p>
      <w:pPr>
        <w:ind w:firstLine="0" w:firstLineChars="0"/>
        <w:rPr>
          <w:rFonts w:ascii="等线" w:hAnsi="等线" w:cs="等线"/>
          <w:color w:val="000000" w:themeColor="text1"/>
          <w:szCs w:val="21"/>
        </w:rPr>
      </w:pPr>
      <w:r>
        <w:rPr>
          <w:rFonts w:hint="eastAsia" w:ascii="等线" w:hAnsi="等线" w:cs="等线"/>
          <w:color w:val="000000" w:themeColor="text1"/>
          <w:szCs w:val="21"/>
        </w:rPr>
        <w:t>3、</w:t>
      </w:r>
      <w:r>
        <w:rPr>
          <w:rFonts w:hint="eastAsia" w:ascii="等线" w:hAnsi="等线" w:cs="等线"/>
          <w:color w:val="000000" w:themeColor="text1"/>
          <w:szCs w:val="21"/>
          <w:lang w:eastAsia="zh-CN"/>
        </w:rPr>
        <w:t>配置：</w:t>
      </w:r>
      <w:r>
        <w:rPr>
          <w:rFonts w:hint="eastAsia" w:ascii="等线" w:hAnsi="等线" w:cs="等线"/>
          <w:color w:val="000000" w:themeColor="text1"/>
          <w:szCs w:val="21"/>
        </w:rPr>
        <w:t>健康大转盘1个，标识制度牌1套，腰围尺1个，膳食宝塔1个，宣传架（网式）1个。</w:t>
      </w:r>
    </w:p>
    <w:p>
      <w:pPr>
        <w:pStyle w:val="19"/>
        <w:ind w:left="360" w:firstLine="0" w:firstLineChars="0"/>
        <w:rPr>
          <w:rFonts w:hint="default" w:ascii="等线" w:hAnsi="等线" w:eastAsia="等线" w:cs="等线"/>
          <w:b/>
          <w:bCs/>
          <w:color w:val="000000" w:themeColor="text1"/>
          <w:szCs w:val="21"/>
          <w:lang w:val="en-US" w:eastAsia="zh-CN"/>
        </w:rPr>
      </w:pPr>
      <w:r>
        <w:rPr>
          <w:rFonts w:hint="eastAsia" w:ascii="等线" w:hAnsi="等线" w:cs="等线"/>
          <w:b/>
          <w:bCs/>
          <w:color w:val="000000" w:themeColor="text1"/>
          <w:szCs w:val="21"/>
          <w:lang w:eastAsia="zh-CN"/>
        </w:rPr>
        <w:t>三、以上货物质保期</w:t>
      </w:r>
      <w:r>
        <w:rPr>
          <w:rFonts w:hint="eastAsia" w:ascii="等线" w:hAnsi="等线" w:cs="等线"/>
          <w:b/>
          <w:bCs/>
          <w:color w:val="000000" w:themeColor="text1"/>
          <w:szCs w:val="21"/>
        </w:rPr>
        <w:t>≥</w:t>
      </w:r>
      <w:r>
        <w:rPr>
          <w:rFonts w:hint="eastAsia" w:ascii="等线" w:hAnsi="等线" w:cs="等线"/>
          <w:b/>
          <w:bCs/>
          <w:color w:val="000000" w:themeColor="text1"/>
          <w:szCs w:val="21"/>
          <w:lang w:val="en-US" w:eastAsia="zh-CN"/>
        </w:rPr>
        <w:t>12个月。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pict>
        <v:shape id="文本框 2"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pStyle w:val="9"/>
                  <w:ind w:firstLine="360"/>
                  <w:rPr>
                    <w:rFonts w:ascii="等线" w:hAnsi="等线" w:cs="等线"/>
                    <w:b/>
                    <w:bCs/>
                  </w:rPr>
                </w:pPr>
                <w:r>
                  <w:rPr>
                    <w:rFonts w:hint="eastAsia" w:ascii="等线" w:hAnsi="等线" w:cs="等线"/>
                    <w:b/>
                    <w:bCs/>
                  </w:rPr>
                  <w:t xml:space="preserve">第 </w:t>
                </w:r>
                <w:r>
                  <w:rPr>
                    <w:rFonts w:hint="eastAsia" w:ascii="等线" w:hAnsi="等线" w:cs="等线"/>
                    <w:b/>
                    <w:bCs/>
                  </w:rPr>
                  <w:fldChar w:fldCharType="begin"/>
                </w:r>
                <w:r>
                  <w:rPr>
                    <w:rFonts w:hint="eastAsia" w:ascii="等线" w:hAnsi="等线" w:cs="等线"/>
                    <w:b/>
                    <w:bCs/>
                  </w:rPr>
                  <w:instrText xml:space="preserve"> PAGE  \* MERGEFORMAT </w:instrText>
                </w:r>
                <w:r>
                  <w:rPr>
                    <w:rFonts w:hint="eastAsia" w:ascii="等线" w:hAnsi="等线" w:cs="等线"/>
                    <w:b/>
                    <w:bCs/>
                  </w:rPr>
                  <w:fldChar w:fldCharType="separate"/>
                </w:r>
                <w:r>
                  <w:rPr>
                    <w:rFonts w:ascii="等线" w:hAnsi="等线" w:cs="等线"/>
                    <w:b/>
                    <w:bCs/>
                  </w:rPr>
                  <w:t>8</w:t>
                </w:r>
                <w:r>
                  <w:rPr>
                    <w:rFonts w:hint="eastAsia" w:ascii="等线" w:hAnsi="等线" w:cs="等线"/>
                    <w:b/>
                    <w:bCs/>
                  </w:rPr>
                  <w:fldChar w:fldCharType="end"/>
                </w:r>
                <w:r>
                  <w:rPr>
                    <w:rFonts w:hint="eastAsia" w:ascii="等线" w:hAnsi="等线" w:cs="等线"/>
                    <w:b/>
                    <w:bCs/>
                  </w:rPr>
                  <w:t xml:space="preserve"> 页 共 </w:t>
                </w:r>
                <w:r>
                  <w:fldChar w:fldCharType="begin"/>
                </w:r>
                <w:r>
                  <w:instrText xml:space="preserve"> NUMPAGES  \* MERGEFORMAT </w:instrText>
                </w:r>
                <w:r>
                  <w:fldChar w:fldCharType="separate"/>
                </w:r>
                <w:r>
                  <w:rPr>
                    <w:rFonts w:ascii="等线" w:hAnsi="等线" w:cs="等线"/>
                    <w:b/>
                    <w:bCs/>
                  </w:rPr>
                  <w:t>8</w:t>
                </w:r>
                <w:r>
                  <w:rPr>
                    <w:rFonts w:ascii="等线" w:hAnsi="等线" w:cs="等线"/>
                    <w:b/>
                    <w:bCs/>
                  </w:rPr>
                  <w:fldChar w:fldCharType="end"/>
                </w:r>
                <w:r>
                  <w:rPr>
                    <w:rFonts w:hint="eastAsia" w:ascii="等线" w:hAnsi="等线" w:cs="等线"/>
                    <w:b/>
                    <w:bCs/>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69992A"/>
    <w:multiLevelType w:val="singleLevel"/>
    <w:tmpl w:val="F069992A"/>
    <w:lvl w:ilvl="0" w:tentative="0">
      <w:start w:val="1"/>
      <w:numFmt w:val="decimal"/>
      <w:suff w:val="nothing"/>
      <w:lvlText w:val="%1、"/>
      <w:lvlJc w:val="left"/>
    </w:lvl>
  </w:abstractNum>
  <w:abstractNum w:abstractNumId="1">
    <w:nsid w:val="3EE773DC"/>
    <w:multiLevelType w:val="multilevel"/>
    <w:tmpl w:val="3EE773DC"/>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4589528"/>
    <w:multiLevelType w:val="multilevel"/>
    <w:tmpl w:val="44589528"/>
    <w:lvl w:ilvl="0" w:tentative="0">
      <w:start w:val="1"/>
      <w:numFmt w:val="decimal"/>
      <w:suff w:val="space"/>
      <w:lvlText w:val="第%1部分"/>
      <w:lvlJc w:val="center"/>
      <w:pPr>
        <w:ind w:left="0" w:firstLine="0"/>
      </w:pPr>
      <w:rPr>
        <w:rFonts w:hint="eastAsia" w:cs="Times New Roman"/>
        <w:i w:val="0"/>
        <w:iCs w:val="0"/>
        <w:caps w:val="0"/>
        <w:smallCaps w:val="0"/>
        <w:strike w:val="0"/>
        <w:dstrike w:val="0"/>
        <w:vanish w:val="0"/>
        <w:spacing w:val="0"/>
        <w:position w:val="0"/>
        <w:u w:val="none"/>
        <w:vertAlign w:val="baseline"/>
      </w:rPr>
    </w:lvl>
    <w:lvl w:ilvl="1" w:tentative="0">
      <w:start w:val="1"/>
      <w:numFmt w:val="decimal"/>
      <w:suff w:val="space"/>
      <w:lvlText w:val="第%2章"/>
      <w:lvlJc w:val="left"/>
      <w:pPr>
        <w:ind w:left="4680" w:firstLine="0"/>
      </w:pPr>
      <w:rPr>
        <w:rFonts w:hint="default" w:ascii="宋体" w:hAnsi="宋体" w:eastAsia="宋体" w:cs="Times New Roman"/>
        <w:b/>
        <w:i w:val="0"/>
        <w:sz w:val="36"/>
        <w:szCs w:val="36"/>
        <w:lang w:val="en-US"/>
      </w:rPr>
    </w:lvl>
    <w:lvl w:ilvl="2" w:tentative="0">
      <w:start w:val="1"/>
      <w:numFmt w:val="decimal"/>
      <w:suff w:val="space"/>
      <w:lvlText w:val="%2.%3"/>
      <w:lvlJc w:val="left"/>
      <w:pPr>
        <w:ind w:left="420" w:hanging="420"/>
      </w:pPr>
      <w:rPr>
        <w:rFonts w:hint="default" w:ascii="宋体" w:hAnsi="宋体" w:eastAsia="宋体" w:cs="Times New Roman"/>
        <w:b/>
        <w:bCs w:val="0"/>
        <w:i w:val="0"/>
        <w:iCs w:val="0"/>
        <w:caps w:val="0"/>
        <w:smallCaps w:val="0"/>
        <w:strike w:val="0"/>
        <w:dstrike w:val="0"/>
        <w:vanish w:val="0"/>
        <w:color w:val="auto"/>
        <w:spacing w:val="0"/>
        <w:position w:val="0"/>
        <w:sz w:val="28"/>
        <w:szCs w:val="28"/>
        <w:u w:val="none"/>
        <w:vertAlign w:val="baseline"/>
      </w:rPr>
    </w:lvl>
    <w:lvl w:ilvl="3" w:tentative="0">
      <w:start w:val="1"/>
      <w:numFmt w:val="decimal"/>
      <w:pStyle w:val="4"/>
      <w:suff w:val="space"/>
      <w:lvlText w:val="4.1.%4"/>
      <w:lvlJc w:val="left"/>
      <w:pPr>
        <w:ind w:left="4200" w:hanging="2040"/>
      </w:pPr>
      <w:rPr>
        <w:rFonts w:hint="eastAsia" w:ascii="微软雅黑" w:hAnsi="微软雅黑" w:eastAsia="微软雅黑" w:cs="Times New Roman"/>
        <w:b w:val="0"/>
        <w:i w:val="0"/>
        <w:sz w:val="24"/>
        <w:szCs w:val="28"/>
      </w:rPr>
    </w:lvl>
    <w:lvl w:ilvl="4" w:tentative="0">
      <w:start w:val="1"/>
      <w:numFmt w:val="decimal"/>
      <w:suff w:val="space"/>
      <w:lvlText w:val="%2.%3.%4.%5"/>
      <w:lvlJc w:val="left"/>
      <w:pPr>
        <w:ind w:left="1130" w:hanging="420"/>
      </w:pPr>
      <w:rPr>
        <w:rFonts w:hint="default" w:ascii="Arial" w:hAnsi="Arial" w:eastAsia="黑体" w:cs="Times New Roman"/>
        <w:b/>
        <w:i w:val="0"/>
        <w:sz w:val="28"/>
        <w:szCs w:val="28"/>
      </w:rPr>
    </w:lvl>
    <w:lvl w:ilvl="5" w:tentative="0">
      <w:start w:val="1"/>
      <w:numFmt w:val="decimal"/>
      <w:lvlText w:val="%6、"/>
      <w:lvlJc w:val="left"/>
      <w:pPr>
        <w:tabs>
          <w:tab w:val="left" w:pos="1200"/>
        </w:tabs>
        <w:ind w:left="1200" w:hanging="420"/>
      </w:pPr>
      <w:rPr>
        <w:rFonts w:hint="eastAsia"/>
        <w:i w:val="0"/>
        <w:iCs w:val="0"/>
        <w:caps w:val="0"/>
        <w:smallCaps w:val="0"/>
        <w:strike w:val="0"/>
        <w:dstrike w:val="0"/>
        <w:vanish w:val="0"/>
        <w:spacing w:val="0"/>
        <w:position w:val="0"/>
        <w:u w:val="none"/>
        <w:vertAlign w:val="baseline"/>
      </w:rPr>
    </w:lvl>
    <w:lvl w:ilvl="6" w:tentative="0">
      <w:start w:val="1"/>
      <w:numFmt w:val="none"/>
      <w:suff w:val="nothing"/>
      <w:lvlText w:val=""/>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3">
    <w:nsid w:val="54A80839"/>
    <w:multiLevelType w:val="multilevel"/>
    <w:tmpl w:val="54A8083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9A03029"/>
    <w:rsid w:val="00011879"/>
    <w:rsid w:val="00055703"/>
    <w:rsid w:val="00087F4E"/>
    <w:rsid w:val="000E28C2"/>
    <w:rsid w:val="000E2C3A"/>
    <w:rsid w:val="00120997"/>
    <w:rsid w:val="00152B74"/>
    <w:rsid w:val="00165708"/>
    <w:rsid w:val="0017678E"/>
    <w:rsid w:val="001D56F3"/>
    <w:rsid w:val="002205BB"/>
    <w:rsid w:val="00224E8A"/>
    <w:rsid w:val="00240C20"/>
    <w:rsid w:val="0024671C"/>
    <w:rsid w:val="002508C2"/>
    <w:rsid w:val="00253548"/>
    <w:rsid w:val="00255261"/>
    <w:rsid w:val="0025605C"/>
    <w:rsid w:val="00266B54"/>
    <w:rsid w:val="00267BF9"/>
    <w:rsid w:val="00287277"/>
    <w:rsid w:val="002C0934"/>
    <w:rsid w:val="00301C3F"/>
    <w:rsid w:val="0033032A"/>
    <w:rsid w:val="0034392A"/>
    <w:rsid w:val="003655F6"/>
    <w:rsid w:val="003901F4"/>
    <w:rsid w:val="00453EFE"/>
    <w:rsid w:val="005311A9"/>
    <w:rsid w:val="00536857"/>
    <w:rsid w:val="005528E3"/>
    <w:rsid w:val="00555255"/>
    <w:rsid w:val="005662DD"/>
    <w:rsid w:val="00586CD6"/>
    <w:rsid w:val="005D2545"/>
    <w:rsid w:val="005D4686"/>
    <w:rsid w:val="00601D7D"/>
    <w:rsid w:val="006526B2"/>
    <w:rsid w:val="00687034"/>
    <w:rsid w:val="006D0923"/>
    <w:rsid w:val="00736ECF"/>
    <w:rsid w:val="007720FA"/>
    <w:rsid w:val="0078687B"/>
    <w:rsid w:val="007F38D4"/>
    <w:rsid w:val="00813352"/>
    <w:rsid w:val="008235C6"/>
    <w:rsid w:val="008303E7"/>
    <w:rsid w:val="00842732"/>
    <w:rsid w:val="00877C56"/>
    <w:rsid w:val="00881A22"/>
    <w:rsid w:val="00900BC7"/>
    <w:rsid w:val="00920EAB"/>
    <w:rsid w:val="00951E70"/>
    <w:rsid w:val="009575E6"/>
    <w:rsid w:val="00961B59"/>
    <w:rsid w:val="009820A4"/>
    <w:rsid w:val="00983696"/>
    <w:rsid w:val="009938D5"/>
    <w:rsid w:val="009E6092"/>
    <w:rsid w:val="009E7210"/>
    <w:rsid w:val="00A1088B"/>
    <w:rsid w:val="00A10B36"/>
    <w:rsid w:val="00A6152D"/>
    <w:rsid w:val="00A83750"/>
    <w:rsid w:val="00AC5814"/>
    <w:rsid w:val="00AC67EA"/>
    <w:rsid w:val="00B60B29"/>
    <w:rsid w:val="00B77D2F"/>
    <w:rsid w:val="00BF55AC"/>
    <w:rsid w:val="00C00FEA"/>
    <w:rsid w:val="00C22A7A"/>
    <w:rsid w:val="00C700EF"/>
    <w:rsid w:val="00D27910"/>
    <w:rsid w:val="00D4420F"/>
    <w:rsid w:val="00D63531"/>
    <w:rsid w:val="00DA71FC"/>
    <w:rsid w:val="00DC7EA7"/>
    <w:rsid w:val="00DD7F69"/>
    <w:rsid w:val="00E4298F"/>
    <w:rsid w:val="00E8604D"/>
    <w:rsid w:val="00F20CC7"/>
    <w:rsid w:val="00FA26DF"/>
    <w:rsid w:val="02F56456"/>
    <w:rsid w:val="040D6965"/>
    <w:rsid w:val="04B22A7A"/>
    <w:rsid w:val="067E2A54"/>
    <w:rsid w:val="11BF181F"/>
    <w:rsid w:val="14E63D1F"/>
    <w:rsid w:val="181C5CBC"/>
    <w:rsid w:val="18666CCE"/>
    <w:rsid w:val="230A7A12"/>
    <w:rsid w:val="241479ED"/>
    <w:rsid w:val="279B714E"/>
    <w:rsid w:val="2D112F6D"/>
    <w:rsid w:val="2DF43815"/>
    <w:rsid w:val="30A25B18"/>
    <w:rsid w:val="331A6CA9"/>
    <w:rsid w:val="33B53150"/>
    <w:rsid w:val="36DB0E4A"/>
    <w:rsid w:val="36FC30DF"/>
    <w:rsid w:val="385C07F6"/>
    <w:rsid w:val="39A03029"/>
    <w:rsid w:val="3A2A56F9"/>
    <w:rsid w:val="3A2E138D"/>
    <w:rsid w:val="3D6F2E56"/>
    <w:rsid w:val="416B4845"/>
    <w:rsid w:val="41E555D6"/>
    <w:rsid w:val="441A6BDE"/>
    <w:rsid w:val="46B003A9"/>
    <w:rsid w:val="498778DD"/>
    <w:rsid w:val="49BE23EC"/>
    <w:rsid w:val="4A1759FA"/>
    <w:rsid w:val="53DD2CEF"/>
    <w:rsid w:val="55214A21"/>
    <w:rsid w:val="5BF82BCA"/>
    <w:rsid w:val="618D6BBD"/>
    <w:rsid w:val="634E10B5"/>
    <w:rsid w:val="64F9607E"/>
    <w:rsid w:val="690629E8"/>
    <w:rsid w:val="6A81778B"/>
    <w:rsid w:val="70647DDA"/>
    <w:rsid w:val="718B5573"/>
    <w:rsid w:val="76C8700C"/>
    <w:rsid w:val="77046CA9"/>
    <w:rsid w:val="787A2CD8"/>
    <w:rsid w:val="7BE1366A"/>
    <w:rsid w:val="7EF553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pPr>
    <w:rPr>
      <w:rFonts w:ascii="Times New Roman" w:hAnsi="Times New Roman" w:eastAsia="等线" w:cstheme="minorBidi"/>
      <w:kern w:val="2"/>
      <w:sz w:val="21"/>
      <w:szCs w:val="24"/>
      <w:lang w:val="en-US" w:eastAsia="zh-CN" w:bidi="ar-SA"/>
    </w:rPr>
  </w:style>
  <w:style w:type="paragraph" w:styleId="2">
    <w:name w:val="heading 1"/>
    <w:basedOn w:val="1"/>
    <w:next w:val="1"/>
    <w:link w:val="17"/>
    <w:qFormat/>
    <w:uiPriority w:val="0"/>
    <w:pPr>
      <w:autoSpaceDE w:val="0"/>
      <w:autoSpaceDN w:val="0"/>
      <w:spacing w:before="60" w:after="60"/>
      <w:outlineLvl w:val="0"/>
    </w:pPr>
    <w:rPr>
      <w:rFonts w:ascii="仿宋" w:hAnsi="仿宋" w:eastAsia="华文细黑" w:cs="仿宋"/>
      <w:b/>
      <w:bCs/>
      <w:kern w:val="0"/>
      <w:sz w:val="28"/>
      <w:szCs w:val="30"/>
      <w:lang w:val="zh-CN" w:bidi="zh-CN"/>
    </w:rPr>
  </w:style>
  <w:style w:type="paragraph" w:styleId="3">
    <w:name w:val="heading 2"/>
    <w:basedOn w:val="1"/>
    <w:next w:val="1"/>
    <w:link w:val="18"/>
    <w:semiHidden/>
    <w:unhideWhenUsed/>
    <w:qFormat/>
    <w:uiPriority w:val="0"/>
    <w:pPr>
      <w:autoSpaceDE w:val="0"/>
      <w:autoSpaceDN w:val="0"/>
      <w:ind w:hanging="420"/>
      <w:outlineLvl w:val="1"/>
    </w:pPr>
    <w:rPr>
      <w:rFonts w:ascii="仿宋" w:hAnsi="仿宋" w:cs="仿宋"/>
      <w:b/>
      <w:bCs/>
      <w:kern w:val="0"/>
      <w:szCs w:val="28"/>
      <w:lang w:val="zh-CN" w:bidi="zh-CN"/>
    </w:rPr>
  </w:style>
  <w:style w:type="paragraph" w:styleId="4">
    <w:name w:val="heading 3"/>
    <w:basedOn w:val="1"/>
    <w:next w:val="1"/>
    <w:semiHidden/>
    <w:unhideWhenUsed/>
    <w:qFormat/>
    <w:uiPriority w:val="0"/>
    <w:pPr>
      <w:keepNext/>
      <w:keepLines/>
      <w:numPr>
        <w:ilvl w:val="3"/>
        <w:numId w:val="1"/>
      </w:numPr>
      <w:ind w:left="0" w:firstLine="560"/>
      <w:outlineLvl w:val="2"/>
    </w:pPr>
    <w:rPr>
      <w:rFonts w:eastAsia="华文细黑" w:cs="Times New Roman"/>
      <w:b/>
      <w:bCs/>
      <w:sz w:val="28"/>
      <w:szCs w:val="32"/>
    </w:rPr>
  </w:style>
  <w:style w:type="paragraph" w:styleId="5">
    <w:name w:val="heading 4"/>
    <w:basedOn w:val="1"/>
    <w:next w:val="1"/>
    <w:semiHidden/>
    <w:unhideWhenUsed/>
    <w:qFormat/>
    <w:uiPriority w:val="0"/>
    <w:pPr>
      <w:keepNext/>
      <w:keepLines/>
      <w:ind w:firstLine="0" w:firstLineChars="0"/>
      <w:outlineLvl w:val="3"/>
    </w:pPr>
    <w:rPr>
      <w:rFonts w:ascii="Arial" w:hAnsi="Arial" w:eastAsia="华文细黑"/>
      <w:b/>
      <w:sz w:val="24"/>
    </w:rPr>
  </w:style>
  <w:style w:type="paragraph" w:styleId="6">
    <w:name w:val="heading 5"/>
    <w:basedOn w:val="1"/>
    <w:next w:val="1"/>
    <w:semiHidden/>
    <w:unhideWhenUsed/>
    <w:qFormat/>
    <w:uiPriority w:val="0"/>
    <w:pPr>
      <w:keepNext/>
      <w:keepLines/>
      <w:ind w:firstLine="0" w:firstLineChars="0"/>
      <w:outlineLvl w:val="4"/>
    </w:pPr>
    <w:rPr>
      <w:b/>
      <w:sz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20"/>
    <w:qFormat/>
    <w:uiPriority w:val="0"/>
  </w:style>
  <w:style w:type="paragraph" w:styleId="8">
    <w:name w:val="Balloon Text"/>
    <w:basedOn w:val="1"/>
    <w:link w:val="22"/>
    <w:qFormat/>
    <w:uiPriority w:val="0"/>
    <w:pPr>
      <w:spacing w:line="240" w:lineRule="auto"/>
    </w:pPr>
    <w:rPr>
      <w:sz w:val="18"/>
      <w:szCs w:val="18"/>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11">
    <w:name w:val="Normal (Web)"/>
    <w:basedOn w:val="1"/>
    <w:qFormat/>
    <w:uiPriority w:val="0"/>
    <w:pPr>
      <w:spacing w:beforeAutospacing="1" w:afterAutospacing="1" w:line="240" w:lineRule="auto"/>
      <w:ind w:firstLine="0" w:firstLineChars="0"/>
    </w:pPr>
    <w:rPr>
      <w:rFonts w:cs="Times New Roman" w:asciiTheme="minorHAnsi" w:hAnsiTheme="minorHAnsi" w:eastAsiaTheme="minorEastAsia"/>
      <w:kern w:val="0"/>
      <w:sz w:val="24"/>
    </w:rPr>
  </w:style>
  <w:style w:type="paragraph" w:styleId="12">
    <w:name w:val="annotation subject"/>
    <w:basedOn w:val="7"/>
    <w:next w:val="7"/>
    <w:link w:val="21"/>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annotation reference"/>
    <w:basedOn w:val="15"/>
    <w:qFormat/>
    <w:uiPriority w:val="0"/>
    <w:rPr>
      <w:sz w:val="21"/>
      <w:szCs w:val="21"/>
    </w:rPr>
  </w:style>
  <w:style w:type="character" w:customStyle="1" w:styleId="17">
    <w:name w:val="标题 1 Char"/>
    <w:basedOn w:val="15"/>
    <w:link w:val="2"/>
    <w:qFormat/>
    <w:uiPriority w:val="9"/>
    <w:rPr>
      <w:rFonts w:ascii="仿宋" w:hAnsi="仿宋" w:eastAsia="华文细黑" w:cs="仿宋"/>
      <w:b/>
      <w:bCs/>
      <w:kern w:val="0"/>
      <w:sz w:val="28"/>
      <w:szCs w:val="30"/>
      <w:lang w:val="zh-CN" w:bidi="zh-CN"/>
    </w:rPr>
  </w:style>
  <w:style w:type="character" w:customStyle="1" w:styleId="18">
    <w:name w:val="标题 2 Char"/>
    <w:basedOn w:val="15"/>
    <w:link w:val="3"/>
    <w:qFormat/>
    <w:uiPriority w:val="9"/>
    <w:rPr>
      <w:rFonts w:ascii="仿宋" w:hAnsi="仿宋" w:eastAsia="华文细黑" w:cs="仿宋"/>
      <w:b/>
      <w:bCs/>
      <w:kern w:val="0"/>
      <w:sz w:val="28"/>
      <w:szCs w:val="28"/>
      <w:lang w:val="zh-CN" w:bidi="zh-CN"/>
    </w:rPr>
  </w:style>
  <w:style w:type="paragraph" w:styleId="19">
    <w:name w:val="List Paragraph"/>
    <w:basedOn w:val="1"/>
    <w:unhideWhenUsed/>
    <w:qFormat/>
    <w:uiPriority w:val="99"/>
  </w:style>
  <w:style w:type="character" w:customStyle="1" w:styleId="20">
    <w:name w:val="批注文字 Char"/>
    <w:basedOn w:val="15"/>
    <w:link w:val="7"/>
    <w:qFormat/>
    <w:uiPriority w:val="0"/>
    <w:rPr>
      <w:rFonts w:eastAsia="等线" w:cstheme="minorBidi"/>
      <w:kern w:val="2"/>
      <w:sz w:val="21"/>
      <w:szCs w:val="24"/>
    </w:rPr>
  </w:style>
  <w:style w:type="character" w:customStyle="1" w:styleId="21">
    <w:name w:val="批注主题 Char"/>
    <w:basedOn w:val="20"/>
    <w:link w:val="12"/>
    <w:qFormat/>
    <w:uiPriority w:val="0"/>
    <w:rPr>
      <w:rFonts w:eastAsia="等线" w:cstheme="minorBidi"/>
      <w:b/>
      <w:bCs/>
      <w:kern w:val="2"/>
      <w:sz w:val="21"/>
      <w:szCs w:val="24"/>
    </w:rPr>
  </w:style>
  <w:style w:type="character" w:customStyle="1" w:styleId="22">
    <w:name w:val="批注框文本 Char"/>
    <w:basedOn w:val="15"/>
    <w:link w:val="8"/>
    <w:qFormat/>
    <w:uiPriority w:val="0"/>
    <w:rPr>
      <w:rFonts w:eastAsia="等线" w:cstheme="minorBidi"/>
      <w:kern w:val="2"/>
      <w:sz w:val="18"/>
      <w:szCs w:val="18"/>
    </w:rPr>
  </w:style>
  <w:style w:type="paragraph" w:customStyle="1" w:styleId="23">
    <w:name w:val="Body text|1"/>
    <w:basedOn w:val="1"/>
    <w:qFormat/>
    <w:uiPriority w:val="0"/>
    <w:pPr>
      <w:ind w:firstLine="0" w:firstLineChars="0"/>
      <w:jc w:val="both"/>
    </w:pPr>
    <w:rPr>
      <w:rFonts w:ascii="宋体" w:hAnsi="宋体" w:eastAsia="宋体" w:cs="宋体"/>
      <w:sz w:val="16"/>
      <w:szCs w:val="16"/>
      <w:lang w:val="zh-TW" w:eastAsia="zh-TW" w:bidi="zh-TW"/>
    </w:rPr>
  </w:style>
  <w:style w:type="paragraph" w:customStyle="1" w:styleId="24">
    <w:name w:val="Heading #5|1"/>
    <w:basedOn w:val="1"/>
    <w:qFormat/>
    <w:uiPriority w:val="0"/>
    <w:pPr>
      <w:spacing w:line="283" w:lineRule="exact"/>
      <w:ind w:firstLine="0" w:firstLineChars="0"/>
      <w:jc w:val="both"/>
      <w:outlineLvl w:val="4"/>
    </w:pPr>
    <w:rPr>
      <w:rFonts w:asciiTheme="minorHAnsi" w:hAnsiTheme="minorHAnsi" w:eastAsiaTheme="minorEastAsia"/>
      <w:color w:val="231F20"/>
      <w:sz w:val="20"/>
      <w:szCs w:val="2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B95506-5D09-4EB9-8A7F-575FF8F4DFCF}">
  <ds:schemaRefs/>
</ds:datastoreItem>
</file>

<file path=docProps/app.xml><?xml version="1.0" encoding="utf-8"?>
<Properties xmlns="http://schemas.openxmlformats.org/officeDocument/2006/extended-properties" xmlns:vt="http://schemas.openxmlformats.org/officeDocument/2006/docPropsVTypes">
  <Template>Normal</Template>
  <Pages>8</Pages>
  <Words>706</Words>
  <Characters>4027</Characters>
  <Lines>33</Lines>
  <Paragraphs>9</Paragraphs>
  <TotalTime>4</TotalTime>
  <ScaleCrop>false</ScaleCrop>
  <LinksUpToDate>false</LinksUpToDate>
  <CharactersWithSpaces>4724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2020-11-11T02:02:00Z</dcterms:created>
  <dc:creator>周欢</dc:creator>
  <cp:lastModifiedBy>Administrator</cp:lastModifiedBy>
  <cp:lastPrinted>2020-11-04T02:40:00Z</cp:lastPrinted>
  <dcterms:modified xsi:type="dcterms:W3CDTF">2020-11-14T14:10:41Z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