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bCs/>
          <w:sz w:val="36"/>
          <w:szCs w:val="36"/>
          <w:u w:val="none"/>
        </w:rPr>
        <w:t>将乐县</w:t>
      </w:r>
      <w:r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  <w:t>总医院</w:t>
      </w:r>
      <w:r>
        <w:rPr>
          <w:rFonts w:hint="eastAsia" w:ascii="宋体" w:hAnsi="宋体" w:eastAsia="宋体" w:cs="宋体"/>
          <w:b/>
          <w:bCs/>
          <w:sz w:val="36"/>
          <w:szCs w:val="36"/>
          <w:u w:val="none"/>
        </w:rPr>
        <w:t>基层分院中医馆等一批设备采购项目</w:t>
      </w:r>
      <w:r>
        <w:rPr>
          <w:rStyle w:val="8"/>
          <w:rFonts w:hint="eastAsia" w:ascii="微软雅黑" w:hAnsi="微软雅黑" w:eastAsia="微软雅黑" w:cs="微软雅黑"/>
          <w:b/>
          <w:bCs/>
          <w:sz w:val="36"/>
          <w:szCs w:val="36"/>
          <w:shd w:val="clear" w:fill="FFFFFF"/>
        </w:rPr>
        <w:t>（合同包</w:t>
      </w:r>
      <w:r>
        <w:rPr>
          <w:rFonts w:hint="eastAsia" w:ascii="宋体" w:hAnsi="宋体"/>
          <w:b/>
          <w:spacing w:val="4"/>
          <w:sz w:val="36"/>
          <w:szCs w:val="36"/>
          <w:highlight w:val="none"/>
          <w:u w:val="none"/>
        </w:rPr>
        <w:t>XLDZB202</w:t>
      </w:r>
      <w:r>
        <w:rPr>
          <w:rFonts w:hint="eastAsia" w:ascii="宋体" w:hAnsi="宋体"/>
          <w:b/>
          <w:spacing w:val="4"/>
          <w:sz w:val="36"/>
          <w:szCs w:val="36"/>
          <w:highlight w:val="none"/>
          <w:u w:val="none"/>
          <w:lang w:val="en-US" w:eastAsia="zh-CN"/>
        </w:rPr>
        <w:t>2</w:t>
      </w:r>
      <w:r>
        <w:rPr>
          <w:rFonts w:hint="eastAsia" w:ascii="宋体" w:hAnsi="宋体"/>
          <w:b/>
          <w:spacing w:val="4"/>
          <w:sz w:val="36"/>
          <w:szCs w:val="36"/>
          <w:highlight w:val="none"/>
          <w:u w:val="none"/>
        </w:rPr>
        <w:t>-</w:t>
      </w:r>
      <w:r>
        <w:rPr>
          <w:rFonts w:hint="eastAsia" w:ascii="宋体" w:hAnsi="宋体"/>
          <w:b/>
          <w:spacing w:val="4"/>
          <w:sz w:val="36"/>
          <w:szCs w:val="36"/>
          <w:highlight w:val="none"/>
          <w:u w:val="none"/>
          <w:lang w:eastAsia="zh-CN"/>
        </w:rPr>
        <w:t>CG0</w:t>
      </w:r>
      <w:r>
        <w:rPr>
          <w:rFonts w:hint="eastAsia" w:ascii="宋体" w:hAnsi="宋体"/>
          <w:b/>
          <w:spacing w:val="4"/>
          <w:sz w:val="36"/>
          <w:szCs w:val="36"/>
          <w:highlight w:val="none"/>
          <w:u w:val="none"/>
          <w:lang w:val="en-US" w:eastAsia="zh-CN"/>
        </w:rPr>
        <w:t>71</w:t>
      </w:r>
      <w:r>
        <w:rPr>
          <w:rStyle w:val="8"/>
          <w:rFonts w:hint="eastAsia" w:ascii="微软雅黑" w:hAnsi="微软雅黑" w:eastAsia="微软雅黑" w:cs="微软雅黑"/>
          <w:b/>
          <w:bCs/>
          <w:sz w:val="36"/>
          <w:szCs w:val="36"/>
          <w:shd w:val="clear" w:fill="FFFFFF"/>
        </w:rPr>
        <w:t>）</w:t>
      </w:r>
      <w:r>
        <w:rPr>
          <w:rStyle w:val="8"/>
          <w:rFonts w:hint="eastAsia" w:ascii="宋体" w:hAnsi="宋体" w:eastAsia="宋体" w:cs="宋体"/>
          <w:b/>
          <w:bCs/>
          <w:sz w:val="44"/>
          <w:szCs w:val="44"/>
          <w:shd w:val="clear" w:fill="FFFFFF"/>
        </w:rPr>
        <w:br w:type="textWrapping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/>
        <w:jc w:val="left"/>
        <w:textAlignment w:val="auto"/>
        <w:rPr>
          <w:rFonts w:hint="eastAsia" w:ascii="宋体" w:hAnsi="宋体"/>
          <w:b/>
          <w:spacing w:val="4"/>
          <w:sz w:val="24"/>
          <w:szCs w:val="24"/>
          <w:highlight w:val="none"/>
          <w:u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项目编号：</w:t>
      </w:r>
      <w:r>
        <w:rPr>
          <w:rFonts w:hint="eastAsia" w:ascii="宋体" w:hAnsi="宋体"/>
          <w:b/>
          <w:spacing w:val="4"/>
          <w:sz w:val="24"/>
          <w:szCs w:val="24"/>
          <w:highlight w:val="none"/>
          <w:u w:val="none"/>
        </w:rPr>
        <w:t>XLDZB202</w:t>
      </w:r>
      <w:r>
        <w:rPr>
          <w:rFonts w:hint="eastAsia" w:ascii="宋体" w:hAnsi="宋体"/>
          <w:b/>
          <w:spacing w:val="4"/>
          <w:sz w:val="24"/>
          <w:szCs w:val="24"/>
          <w:highlight w:val="none"/>
          <w:u w:val="none"/>
          <w:lang w:val="en-US" w:eastAsia="zh-CN"/>
        </w:rPr>
        <w:t>2</w:t>
      </w:r>
      <w:r>
        <w:rPr>
          <w:rFonts w:hint="eastAsia" w:ascii="宋体" w:hAnsi="宋体"/>
          <w:b/>
          <w:spacing w:val="4"/>
          <w:sz w:val="24"/>
          <w:szCs w:val="24"/>
          <w:highlight w:val="none"/>
          <w:u w:val="none"/>
        </w:rPr>
        <w:t>-</w:t>
      </w:r>
      <w:r>
        <w:rPr>
          <w:rFonts w:hint="eastAsia" w:ascii="宋体" w:hAnsi="宋体"/>
          <w:b/>
          <w:spacing w:val="4"/>
          <w:sz w:val="24"/>
          <w:szCs w:val="24"/>
          <w:highlight w:val="none"/>
          <w:u w:val="none"/>
          <w:lang w:eastAsia="zh-CN"/>
        </w:rPr>
        <w:t>CG0</w:t>
      </w:r>
      <w:r>
        <w:rPr>
          <w:rFonts w:hint="eastAsia" w:ascii="宋体" w:hAnsi="宋体"/>
          <w:b/>
          <w:spacing w:val="4"/>
          <w:sz w:val="24"/>
          <w:szCs w:val="24"/>
          <w:highlight w:val="none"/>
          <w:u w:val="none"/>
          <w:lang w:val="en-US" w:eastAsia="zh-CN"/>
        </w:rPr>
        <w:t>71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8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项目名称：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将乐县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总医院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基层分院中医馆等一批设备采购项目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Style w:val="8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三、采购结果</w:t>
      </w:r>
      <w:r>
        <w:rPr>
          <w:rStyle w:val="8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/>
          <w:b/>
          <w:spacing w:val="4"/>
          <w:sz w:val="24"/>
          <w:szCs w:val="24"/>
          <w:highlight w:val="none"/>
          <w:u w:val="none"/>
        </w:rPr>
        <w:t>XLDZB202</w:t>
      </w:r>
      <w:r>
        <w:rPr>
          <w:rFonts w:hint="eastAsia" w:ascii="宋体" w:hAnsi="宋体"/>
          <w:b/>
          <w:spacing w:val="4"/>
          <w:sz w:val="24"/>
          <w:szCs w:val="24"/>
          <w:highlight w:val="none"/>
          <w:u w:val="none"/>
          <w:lang w:val="en-US" w:eastAsia="zh-CN"/>
        </w:rPr>
        <w:t>2</w:t>
      </w:r>
      <w:r>
        <w:rPr>
          <w:rFonts w:hint="eastAsia" w:ascii="宋体" w:hAnsi="宋体"/>
          <w:b/>
          <w:spacing w:val="4"/>
          <w:sz w:val="24"/>
          <w:szCs w:val="24"/>
          <w:highlight w:val="none"/>
          <w:u w:val="none"/>
        </w:rPr>
        <w:t>-</w:t>
      </w:r>
      <w:r>
        <w:rPr>
          <w:rFonts w:hint="eastAsia" w:ascii="宋体" w:hAnsi="宋体"/>
          <w:b/>
          <w:spacing w:val="4"/>
          <w:sz w:val="24"/>
          <w:szCs w:val="24"/>
          <w:highlight w:val="none"/>
          <w:u w:val="none"/>
          <w:lang w:eastAsia="zh-CN"/>
        </w:rPr>
        <w:t>CG0</w:t>
      </w:r>
      <w:r>
        <w:rPr>
          <w:rFonts w:hint="eastAsia" w:ascii="宋体" w:hAnsi="宋体"/>
          <w:b/>
          <w:spacing w:val="4"/>
          <w:sz w:val="24"/>
          <w:szCs w:val="24"/>
          <w:highlight w:val="none"/>
          <w:u w:val="none"/>
          <w:lang w:val="en-US" w:eastAsia="zh-CN"/>
        </w:rPr>
        <w:t>71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包1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2273"/>
        <w:gridCol w:w="2273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22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供应商名称</w:t>
            </w:r>
          </w:p>
        </w:tc>
        <w:tc>
          <w:tcPr>
            <w:tcW w:w="22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2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供应商地址</w:t>
            </w:r>
          </w:p>
        </w:tc>
        <w:tc>
          <w:tcPr>
            <w:tcW w:w="17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中标（成交）金额（单位：元）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226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三明通扬医疗器械有限公司</w:t>
            </w:r>
          </w:p>
        </w:tc>
        <w:tc>
          <w:tcPr>
            <w:tcW w:w="2273" w:type="dxa"/>
          </w:tcPr>
          <w:p>
            <w:pPr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医疗设备（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关节治疗仪</w:t>
            </w:r>
            <w:r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超声波治疗仪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电动升降针灸床</w:t>
            </w:r>
            <w:r>
              <w:rPr>
                <w:rFonts w:hint="eastAsia" w:eastAsia="宋体"/>
                <w:b w:val="0"/>
                <w:bCs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273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福建省三明市三元区新泉路5号城区商会大厦1幢A</w:t>
            </w:r>
            <w:bookmarkStart w:id="0" w:name="_GoBack"/>
            <w:bookmarkEnd w:id="0"/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座13层05室</w:t>
            </w:r>
          </w:p>
        </w:tc>
        <w:tc>
          <w:tcPr>
            <w:tcW w:w="17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96500.00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8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四、公告期限</w:t>
      </w:r>
      <w:r>
        <w:rPr>
          <w:rStyle w:val="8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2022年12月30日至2023年1月3日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/>
        <w:jc w:val="left"/>
        <w:textAlignment w:val="auto"/>
      </w:pPr>
      <w:r>
        <w:rPr>
          <w:rStyle w:val="8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五、其他补充事宜</w:t>
      </w:r>
      <w:r>
        <w:rPr>
          <w:rStyle w:val="8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无 </w:t>
      </w:r>
      <w:r>
        <w:rPr>
          <w:rStyle w:val="8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Style w:val="8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六、凡对本次公告内容提出询问，按以下方式联系。</w:t>
      </w:r>
      <w:r>
        <w:rPr>
          <w:rStyle w:val="8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1.采购人信息</w:t>
      </w:r>
      <w:r>
        <w:rPr>
          <w:rStyle w:val="8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名 称：将乐县总医院</w:t>
      </w:r>
      <w:r>
        <w:rPr>
          <w:rStyle w:val="8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地 址：将乐县水南镇三华南路203号</w:t>
      </w:r>
      <w:r>
        <w:rPr>
          <w:rStyle w:val="8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联系方式：</w:t>
      </w:r>
      <w:r>
        <w:rPr>
          <w:rFonts w:hint="eastAsia" w:ascii="宋体" w:hAnsi="宋体"/>
          <w:sz w:val="24"/>
          <w:szCs w:val="24"/>
          <w:lang w:val="en-US" w:eastAsia="zh-CN"/>
        </w:rPr>
        <w:t>0598-5020232</w:t>
      </w:r>
      <w:r>
        <w:rPr>
          <w:rStyle w:val="8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2.采购代理机构信息（如有）：</w:t>
      </w:r>
      <w:r>
        <w:rPr>
          <w:rStyle w:val="8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名 称：将乐县喜来登会计师咨询事务所有限公司</w:t>
      </w:r>
      <w:r>
        <w:rPr>
          <w:rStyle w:val="8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地 址：三明市将乐县古镛镇环城东路17-30、31、32号</w:t>
      </w:r>
      <w:r>
        <w:rPr>
          <w:rStyle w:val="8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联系方式：0598-2325066</w:t>
      </w:r>
      <w:r>
        <w:rPr>
          <w:rStyle w:val="8"/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C776B8"/>
    <w:multiLevelType w:val="singleLevel"/>
    <w:tmpl w:val="D8C776B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5YzBhMDU4NTA4ZDZlYzkzMDNiMjc2ZTg2ZmQzMzYifQ=="/>
  </w:docVars>
  <w:rsids>
    <w:rsidRoot w:val="720E5C36"/>
    <w:rsid w:val="07854B6B"/>
    <w:rsid w:val="0D0B5F08"/>
    <w:rsid w:val="18FC0A05"/>
    <w:rsid w:val="24286B52"/>
    <w:rsid w:val="28D84D21"/>
    <w:rsid w:val="29D178DA"/>
    <w:rsid w:val="589E5FEB"/>
    <w:rsid w:val="6564573E"/>
    <w:rsid w:val="69280872"/>
    <w:rsid w:val="720E5C36"/>
    <w:rsid w:val="7C2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80" w:lineRule="exact"/>
    </w:pPr>
    <w:rPr>
      <w:sz w:val="24"/>
    </w:rPr>
  </w:style>
  <w:style w:type="paragraph" w:styleId="3">
    <w:name w:val="Body Text First Indent"/>
    <w:basedOn w:val="2"/>
    <w:next w:val="1"/>
    <w:qFormat/>
    <w:uiPriority w:val="0"/>
    <w:pPr>
      <w:spacing w:after="120" w:line="240" w:lineRule="auto"/>
      <w:ind w:firstLine="420" w:firstLineChars="100"/>
    </w:pPr>
    <w:rPr>
      <w:kern w:val="0"/>
      <w:sz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  <w:sz w:val="20"/>
      <w:szCs w:val="20"/>
    </w:rPr>
  </w:style>
  <w:style w:type="paragraph" w:customStyle="1" w:styleId="9">
    <w:name w:val="style4"/>
    <w:basedOn w:val="1"/>
    <w:next w:val="10"/>
    <w:qFormat/>
    <w:uiPriority w:val="0"/>
    <w:pPr>
      <w:widowControl/>
      <w:spacing w:before="280" w:after="280" w:line="240" w:lineRule="auto"/>
    </w:pPr>
    <w:rPr>
      <w:rFonts w:ascii="宋体"/>
      <w:sz w:val="18"/>
    </w:rPr>
  </w:style>
  <w:style w:type="paragraph" w:customStyle="1" w:styleId="10">
    <w:name w:val="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384</Characters>
  <Lines>0</Lines>
  <Paragraphs>0</Paragraphs>
  <TotalTime>1</TotalTime>
  <ScaleCrop>false</ScaleCrop>
  <LinksUpToDate>false</LinksUpToDate>
  <CharactersWithSpaces>390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2021-10-20T07:53:00Z</dcterms:created>
  <dc:creator>Administrator</dc:creator>
  <cp:lastModifiedBy>Administrator</cp:lastModifiedBy>
  <cp:lastPrinted>2022-02-18T03:23:00Z</cp:lastPrinted>
  <dcterms:modified xsi:type="dcterms:W3CDTF">2022-12-30T08:56:30Z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0D35B344DFBD443C927B6A6B76A216F3</vt:lpwstr>
  </property>
</Properties>
</file>