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</w:pPr>
    </w:p>
    <w:p>
      <w:pPr>
        <w:widowControl/>
        <w:spacing w:before="100" w:beforeAutospacing="1" w:after="100" w:afterAutospacing="1"/>
        <w:jc w:val="center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>将乐县总医院</w:t>
      </w:r>
      <w:r>
        <w:rPr>
          <w:rFonts w:hint="eastAsia"/>
          <w:b/>
          <w:color w:val="auto"/>
          <w:sz w:val="28"/>
          <w:szCs w:val="28"/>
          <w:highlight w:val="none"/>
        </w:rPr>
        <w:t>《中医综合治疗中心一批医疗设备采购项目》</w:t>
      </w:r>
    </w:p>
    <w:p>
      <w:pPr>
        <w:widowControl/>
        <w:spacing w:before="100" w:beforeAutospacing="1" w:after="100" w:afterAutospacing="1"/>
        <w:jc w:val="center"/>
        <w:rPr>
          <w:rFonts w:ascii="微软雅黑" w:hAnsi="微软雅黑" w:eastAsia="微软雅黑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市场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>询价公告</w:t>
      </w:r>
    </w:p>
    <w:p>
      <w:pPr>
        <w:widowControl/>
        <w:spacing w:before="100" w:beforeAutospacing="1" w:after="100" w:afterAutospacing="1"/>
        <w:ind w:firstLine="555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</w:rPr>
        <w:t>将乐县总医院近期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预采购《中医综合治疗中心一批医疗设备采购项目》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（详见附件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，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</w:rPr>
        <w:t>现网上公开询价，请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  <w:lang w:eastAsia="zh-CN"/>
        </w:rPr>
        <w:t>各经销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</w:rPr>
        <w:t>商将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  <w:lang w:eastAsia="zh-CN"/>
        </w:rPr>
        <w:t>相关资料（详见附件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</w:rPr>
        <w:t>盖公章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后邮寄到：福建省将乐县三华南路43号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将乐县总医院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第一综合楼11楼）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小喻（收），联系电话：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0598-502002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；同时将电子版资料发送至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将乐县总医院招标办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邮箱：</w:t>
      </w:r>
      <w:r>
        <w:rPr>
          <w:color w:val="auto"/>
          <w:sz w:val="30"/>
          <w:szCs w:val="30"/>
          <w:highlight w:val="none"/>
          <w:u w:val="none"/>
        </w:rPr>
        <w:fldChar w:fldCharType="begin"/>
      </w:r>
      <w:r>
        <w:rPr>
          <w:color w:val="auto"/>
          <w:sz w:val="30"/>
          <w:szCs w:val="30"/>
          <w:highlight w:val="none"/>
          <w:u w:val="none"/>
        </w:rPr>
        <w:instrText xml:space="preserve"> HYPERLINK "mailto:jlxzyyzbb@sina.com" </w:instrText>
      </w:r>
      <w:r>
        <w:rPr>
          <w:color w:val="auto"/>
          <w:sz w:val="30"/>
          <w:szCs w:val="30"/>
          <w:highlight w:val="none"/>
          <w:u w:val="none"/>
        </w:rPr>
        <w:fldChar w:fldCharType="separate"/>
      </w:r>
      <w:r>
        <w:rPr>
          <w:rStyle w:val="8"/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none"/>
        </w:rPr>
        <w:t>jlxzyyzbb</w:t>
      </w:r>
      <w:r>
        <w:rPr>
          <w:rStyle w:val="8"/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none"/>
          <w:lang w:val="en-US" w:eastAsia="zh-CN"/>
        </w:rPr>
        <w:t>a</w:t>
      </w:r>
      <w:r>
        <w:rPr>
          <w:rStyle w:val="8"/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none"/>
        </w:rPr>
        <w:t>@sina.com</w:t>
      </w:r>
      <w:r>
        <w:rPr>
          <w:rStyle w:val="8"/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none"/>
        </w:rPr>
        <w:fldChar w:fldCharType="end"/>
      </w:r>
      <w:r>
        <w:rPr>
          <w:rStyle w:val="8"/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，电子邮件注明</w:t>
      </w:r>
      <w:r>
        <w:rPr>
          <w:rStyle w:val="8"/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u w:val="none"/>
          <w:lang w:eastAsia="zh-CN"/>
        </w:rPr>
        <w:t>“</w:t>
      </w: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《中医综合治疗中心一批医疗设备采购项目》+报价公司+报价人+联系电话</w:t>
      </w:r>
      <w:r>
        <w:rPr>
          <w:rStyle w:val="8"/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u w:val="none"/>
          <w:lang w:eastAsia="zh-CN"/>
        </w:rPr>
        <w:t>”</w:t>
      </w:r>
      <w:r>
        <w:rPr>
          <w:rStyle w:val="8"/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公告截止日期为：202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日，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以接收电子邮件时间为准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逾期不予受理。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附件1、报价单；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附件2、市场询价设备清单；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附件3、经销商递交材料清单。</w:t>
      </w:r>
    </w:p>
    <w:p>
      <w:pPr>
        <w:widowControl/>
        <w:spacing w:before="100" w:beforeAutospacing="1" w:after="100" w:afterAutospacing="1"/>
        <w:ind w:firstLine="5320" w:firstLineChars="1900"/>
        <w:jc w:val="left"/>
        <w:rPr>
          <w:rFonts w:hint="eastAsia" w:ascii="微软雅黑" w:hAnsi="微软雅黑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将乐县总医院</w:t>
      </w:r>
    </w:p>
    <w:p>
      <w:pPr>
        <w:widowControl/>
        <w:spacing w:before="100" w:beforeAutospacing="1" w:after="100" w:afterAutospacing="1"/>
        <w:jc w:val="left"/>
        <w:rPr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                 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202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yZTllY2E3YjA2YWFmODY5YTNjNTJiMzZjYWIyM2EifQ=="/>
  </w:docVars>
  <w:rsids>
    <w:rsidRoot w:val="00083F1D"/>
    <w:rsid w:val="000714A5"/>
    <w:rsid w:val="00083F1D"/>
    <w:rsid w:val="00291EFE"/>
    <w:rsid w:val="003472E4"/>
    <w:rsid w:val="004D792C"/>
    <w:rsid w:val="005D7B50"/>
    <w:rsid w:val="00630F02"/>
    <w:rsid w:val="00777847"/>
    <w:rsid w:val="007B153F"/>
    <w:rsid w:val="00A02CB8"/>
    <w:rsid w:val="00B75243"/>
    <w:rsid w:val="00E06885"/>
    <w:rsid w:val="00E859E6"/>
    <w:rsid w:val="01AA3EED"/>
    <w:rsid w:val="0F614A72"/>
    <w:rsid w:val="0F9950E8"/>
    <w:rsid w:val="12493A9B"/>
    <w:rsid w:val="159D5789"/>
    <w:rsid w:val="184E4905"/>
    <w:rsid w:val="18E744E9"/>
    <w:rsid w:val="1E3E02E3"/>
    <w:rsid w:val="20B3138F"/>
    <w:rsid w:val="21477110"/>
    <w:rsid w:val="21D04B3C"/>
    <w:rsid w:val="25015ED0"/>
    <w:rsid w:val="25327AAA"/>
    <w:rsid w:val="26E93A79"/>
    <w:rsid w:val="2BA315C3"/>
    <w:rsid w:val="2E0A3EBA"/>
    <w:rsid w:val="31AC36D8"/>
    <w:rsid w:val="31B37E3B"/>
    <w:rsid w:val="3C2F595C"/>
    <w:rsid w:val="406A54C6"/>
    <w:rsid w:val="416C3C1F"/>
    <w:rsid w:val="4A475A61"/>
    <w:rsid w:val="4B01795F"/>
    <w:rsid w:val="4B6B404B"/>
    <w:rsid w:val="4DC71416"/>
    <w:rsid w:val="4E1A6CC5"/>
    <w:rsid w:val="53AA28F7"/>
    <w:rsid w:val="56E110DD"/>
    <w:rsid w:val="577B2DE9"/>
    <w:rsid w:val="5BD74D89"/>
    <w:rsid w:val="5D94066D"/>
    <w:rsid w:val="5DF267C7"/>
    <w:rsid w:val="5ECD02F5"/>
    <w:rsid w:val="5F800E08"/>
    <w:rsid w:val="602917EC"/>
    <w:rsid w:val="61650E0B"/>
    <w:rsid w:val="62D85114"/>
    <w:rsid w:val="64E565A3"/>
    <w:rsid w:val="69E03C6B"/>
    <w:rsid w:val="70BC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295</Words>
  <Characters>331</Characters>
  <Lines>3</Lines>
  <Paragraphs>1</Paragraphs>
  <TotalTime>1</TotalTime>
  <ScaleCrop>false</ScaleCrop>
  <LinksUpToDate>false</LinksUpToDate>
  <CharactersWithSpaces>362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2020-01-07T08:52:00Z</dcterms:created>
  <dc:creator>Users</dc:creator>
  <cp:lastModifiedBy>剁碎的土豆</cp:lastModifiedBy>
  <dcterms:modified xsi:type="dcterms:W3CDTF">2023-02-03T03:42:33Z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0A7179F5558A4279803BEDCD12CBF736</vt:lpwstr>
  </property>
</Properties>
</file>