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b/>
          <w:bCs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2</w:t>
      </w:r>
      <w:r>
        <w:rPr>
          <w:rFonts w:hint="eastAsia"/>
          <w:b/>
          <w:bCs/>
          <w:sz w:val="28"/>
          <w:szCs w:val="28"/>
          <w:lang w:val="en-US" w:eastAsia="zh-CN"/>
        </w:rPr>
        <w:t>023年将乐县总医院腔镜手术器械一批采购项目</w:t>
      </w:r>
    </w:p>
    <w:p>
      <w:pPr>
        <w:pStyle w:val="2"/>
        <w:bidi w:val="0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结果公告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项目名称：将乐县总医院腔镜手术器械一批采购项目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leftChars="0" w:right="0" w:rightChars="0" w:firstLine="0" w:firstLineChars="0"/>
        <w:jc w:val="lef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采购结果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794"/>
        <w:gridCol w:w="1794"/>
        <w:gridCol w:w="1794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7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采购数量</w:t>
            </w:r>
          </w:p>
        </w:tc>
        <w:tc>
          <w:tcPr>
            <w:tcW w:w="1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供应商地址</w:t>
            </w:r>
          </w:p>
        </w:tc>
        <w:tc>
          <w:tcPr>
            <w:tcW w:w="13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中标（成交）金额（单位：元）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757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桐庐强盛医疗器械有限公司</w:t>
            </w:r>
          </w:p>
        </w:tc>
        <w:tc>
          <w:tcPr>
            <w:tcW w:w="1794" w:type="dxa"/>
            <w:vAlign w:val="center"/>
          </w:tcPr>
          <w:p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腔镜手术器械</w:t>
            </w:r>
          </w:p>
        </w:tc>
        <w:tc>
          <w:tcPr>
            <w:tcW w:w="1794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/>
                <w:lang w:val="en-US"/>
              </w:rPr>
            </w:pPr>
          </w:p>
          <w:p>
            <w:pPr>
              <w:pStyle w:val="3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1批</w:t>
            </w:r>
          </w:p>
        </w:tc>
        <w:tc>
          <w:tcPr>
            <w:tcW w:w="1794" w:type="dxa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浙江省杭州市桐庐县桐庐经济开发区桑园路88号201、202室</w:t>
            </w:r>
          </w:p>
        </w:tc>
        <w:tc>
          <w:tcPr>
            <w:tcW w:w="138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69150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.00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Style w:val="10"/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三、</w:t>
      </w:r>
      <w:r>
        <w:rPr>
          <w:rFonts w:hint="eastAsia"/>
          <w:b/>
          <w:bCs/>
          <w:sz w:val="28"/>
          <w:szCs w:val="28"/>
          <w:lang w:val="en-US" w:eastAsia="zh-CN"/>
        </w:rPr>
        <w:t>公告期限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2023年3月2日至2023年3月3日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Style w:val="10"/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四、</w:t>
      </w:r>
      <w:r>
        <w:rPr>
          <w:rFonts w:hint="eastAsia"/>
          <w:b/>
          <w:bCs/>
          <w:sz w:val="28"/>
          <w:szCs w:val="28"/>
          <w:lang w:val="en-US" w:eastAsia="zh-CN"/>
        </w:rPr>
        <w:t>其他补充事宜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 xml:space="preserve">无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Style w:val="10"/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10"/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五、</w:t>
      </w:r>
      <w:r>
        <w:rPr>
          <w:rFonts w:hint="eastAsia"/>
          <w:b/>
          <w:bCs/>
          <w:sz w:val="28"/>
          <w:szCs w:val="28"/>
          <w:lang w:val="en-US" w:eastAsia="zh-CN"/>
        </w:rPr>
        <w:t>凡对本次公告内容提出询问，按以下方式联系。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1.采购人信息名称：将乐县总医院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fill="FFFFFF"/>
          <w:lang w:val="en-US" w:eastAsia="zh-CN" w:bidi="ar"/>
        </w:rPr>
        <w:t>地 址：将乐县三华南路43号  ；      联系方式：</w:t>
      </w:r>
      <w:r>
        <w:rPr>
          <w:rFonts w:hint="eastAsia" w:ascii="宋体" w:hAnsi="宋体"/>
          <w:sz w:val="24"/>
          <w:szCs w:val="24"/>
          <w:lang w:val="en-US" w:eastAsia="zh-CN"/>
        </w:rPr>
        <w:t>0598-5020232</w:t>
      </w:r>
    </w:p>
    <w:p>
      <w:pPr>
        <w:pStyle w:val="2"/>
      </w:pPr>
    </w:p>
    <w:p>
      <w:pPr>
        <w:ind w:firstLine="5250" w:firstLineChars="2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将乐县总医院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3"/>
        <w:ind w:firstLine="5040" w:firstLineChars="2100"/>
        <w:rPr>
          <w:rFonts w:hint="default" w:eastAsiaTheme="minorEastAsia"/>
          <w:lang w:val="en-US" w:eastAsia="zh-CN"/>
        </w:rPr>
      </w:pPr>
      <w:r>
        <w:rPr>
          <w:rFonts w:hint="eastAsia" w:ascii="宋体" w:hAnsi="宋体" w:cs="宋体"/>
          <w:color w:val="auto"/>
          <w:kern w:val="1"/>
          <w:sz w:val="24"/>
          <w:lang w:val="en-US" w:eastAsia="zh-CN"/>
        </w:rPr>
        <w:t>2023年3月2日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C776B8"/>
    <w:multiLevelType w:val="singleLevel"/>
    <w:tmpl w:val="D8C776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MmQzYWI3YWZmOTU5YWNjZjAyYjAyY2JmZGIxM2QifQ=="/>
  </w:docVars>
  <w:rsids>
    <w:rsidRoot w:val="720E5C36"/>
    <w:rsid w:val="00EF7950"/>
    <w:rsid w:val="0227136C"/>
    <w:rsid w:val="07854B6B"/>
    <w:rsid w:val="0BEE7AF3"/>
    <w:rsid w:val="0D0B5F08"/>
    <w:rsid w:val="0FDE079F"/>
    <w:rsid w:val="13082AF4"/>
    <w:rsid w:val="169C3C7F"/>
    <w:rsid w:val="18FC0A05"/>
    <w:rsid w:val="1D0A3780"/>
    <w:rsid w:val="1D3A0C21"/>
    <w:rsid w:val="24286B52"/>
    <w:rsid w:val="28D84D21"/>
    <w:rsid w:val="29D178DA"/>
    <w:rsid w:val="2FB22A62"/>
    <w:rsid w:val="33AA7583"/>
    <w:rsid w:val="3FE7189C"/>
    <w:rsid w:val="454D7E30"/>
    <w:rsid w:val="4B562C51"/>
    <w:rsid w:val="4FBC222E"/>
    <w:rsid w:val="589E5FEB"/>
    <w:rsid w:val="5CA6238F"/>
    <w:rsid w:val="5FB243AF"/>
    <w:rsid w:val="63A86D8C"/>
    <w:rsid w:val="652C579B"/>
    <w:rsid w:val="6564573E"/>
    <w:rsid w:val="689A0C6D"/>
    <w:rsid w:val="69280872"/>
    <w:rsid w:val="70AC4084"/>
    <w:rsid w:val="720E5C36"/>
    <w:rsid w:val="72E26904"/>
    <w:rsid w:val="75774810"/>
    <w:rsid w:val="7C2C3DA6"/>
    <w:rsid w:val="7CD9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80" w:lineRule="exact"/>
    </w:pPr>
    <w:rPr>
      <w:sz w:val="24"/>
    </w:rPr>
  </w:style>
  <w:style w:type="paragraph" w:styleId="3">
    <w:name w:val="Body Text First Indent"/>
    <w:basedOn w:val="2"/>
    <w:next w:val="1"/>
    <w:qFormat/>
    <w:uiPriority w:val="0"/>
    <w:pPr>
      <w:spacing w:after="120" w:line="240" w:lineRule="auto"/>
      <w:ind w:firstLine="420" w:firstLineChars="100"/>
    </w:pPr>
    <w:rPr>
      <w:kern w:val="0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  <w:sz w:val="20"/>
      <w:szCs w:val="20"/>
    </w:rPr>
  </w:style>
  <w:style w:type="paragraph" w:customStyle="1" w:styleId="11">
    <w:name w:val="style4"/>
    <w:basedOn w:val="1"/>
    <w:next w:val="12"/>
    <w:qFormat/>
    <w:uiPriority w:val="0"/>
    <w:pPr>
      <w:widowControl/>
      <w:spacing w:before="280" w:after="280" w:line="240" w:lineRule="auto"/>
    </w:pPr>
    <w:rPr>
      <w:rFonts w:ascii="宋体"/>
      <w:sz w:val="18"/>
    </w:rPr>
  </w:style>
  <w:style w:type="paragraph" w:customStyle="1" w:styleId="12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263</Characters>
  <Lines>0</Lines>
  <Paragraphs>0</Paragraphs>
  <TotalTime>2</TotalTime>
  <ScaleCrop>false</ScaleCrop>
  <LinksUpToDate>false</LinksUpToDate>
  <CharactersWithSpaces>274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2021-10-20T07:53:00Z</dcterms:created>
  <dc:creator>Administrator</dc:creator>
  <cp:lastModifiedBy>小草</cp:lastModifiedBy>
  <cp:lastPrinted>2022-02-18T03:23:00Z</cp:lastPrinted>
  <dcterms:modified xsi:type="dcterms:W3CDTF">2023-03-02T07:52:16Z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611FBC58B61C4A9FA04EA9E1EF55CB43</vt:lpwstr>
  </property>
</Properties>
</file>